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38EC" w:rsidRDefault="002D38EC" w:rsidP="002D38EC">
      <w:pPr>
        <w:pStyle w:val="ParagraphStyle"/>
        <w:keepNext/>
        <w:spacing w:before="240" w:after="240" w:line="264" w:lineRule="auto"/>
        <w:jc w:val="center"/>
        <w:outlineLvl w:val="0"/>
        <w:rPr>
          <w:rFonts w:ascii="Times New Roman" w:hAnsi="Times New Roman" w:cs="Times New Roman"/>
          <w:b/>
          <w:bCs/>
          <w:caps/>
          <w:sz w:val="28"/>
          <w:szCs w:val="28"/>
        </w:rPr>
      </w:pPr>
      <w:r>
        <w:rPr>
          <w:rFonts w:ascii="Times New Roman" w:hAnsi="Times New Roman" w:cs="Times New Roman"/>
          <w:b/>
          <w:bCs/>
          <w:caps/>
          <w:sz w:val="28"/>
          <w:szCs w:val="28"/>
        </w:rPr>
        <w:t>Пояснительная записка</w:t>
      </w:r>
    </w:p>
    <w:p w:rsidR="002D38EC" w:rsidRPr="00BE367A" w:rsidRDefault="002D38EC" w:rsidP="002D38EC">
      <w:pPr>
        <w:pStyle w:val="ParagraphStyle"/>
        <w:spacing w:line="264" w:lineRule="auto"/>
        <w:ind w:firstLine="360"/>
        <w:jc w:val="both"/>
        <w:rPr>
          <w:rFonts w:ascii="Times New Roman" w:hAnsi="Times New Roman" w:cs="Times New Roman"/>
          <w:i/>
          <w:iCs/>
        </w:rPr>
      </w:pPr>
      <w:r w:rsidRPr="00BE367A">
        <w:rPr>
          <w:rFonts w:ascii="Times New Roman" w:hAnsi="Times New Roman" w:cs="Times New Roman"/>
        </w:rPr>
        <w:t xml:space="preserve">Рабочая программа по литературному чтению составлена в соответствии с основными положениями Федерального государственного образовательного стандарта начального общего образования, требованиями Примерной основной образовательной программы ОУ, авторской программы Л. Ф. Климановой, М. В. </w:t>
      </w:r>
      <w:proofErr w:type="spellStart"/>
      <w:r w:rsidRPr="00BE367A">
        <w:rPr>
          <w:rFonts w:ascii="Times New Roman" w:hAnsi="Times New Roman" w:cs="Times New Roman"/>
        </w:rPr>
        <w:t>Бойкиной</w:t>
      </w:r>
      <w:proofErr w:type="spellEnd"/>
    </w:p>
    <w:p w:rsidR="002D38EC" w:rsidRPr="00BE367A" w:rsidRDefault="002D38EC" w:rsidP="002D38EC">
      <w:pPr>
        <w:pStyle w:val="ParagraphStyle"/>
        <w:spacing w:line="264" w:lineRule="auto"/>
        <w:ind w:firstLine="360"/>
        <w:jc w:val="both"/>
        <w:rPr>
          <w:rFonts w:ascii="Times New Roman" w:hAnsi="Times New Roman" w:cs="Times New Roman"/>
        </w:rPr>
      </w:pPr>
      <w:r w:rsidRPr="00BE367A">
        <w:rPr>
          <w:rFonts w:ascii="Times New Roman" w:hAnsi="Times New Roman" w:cs="Times New Roman"/>
        </w:rPr>
        <w:t xml:space="preserve">Литературное чтение – один из основных предметов в системе подготовки младшего школьника. Наряду с русским языком он формирует функциональную грамотность, способствует общему развитию и воспитанию ребенка. Успешность изучения курса литературного чтения обеспечивает результативность </w:t>
      </w:r>
      <w:proofErr w:type="gramStart"/>
      <w:r w:rsidRPr="00BE367A">
        <w:rPr>
          <w:rFonts w:ascii="Times New Roman" w:hAnsi="Times New Roman" w:cs="Times New Roman"/>
        </w:rPr>
        <w:t>обучения по</w:t>
      </w:r>
      <w:proofErr w:type="gramEnd"/>
      <w:r w:rsidRPr="00BE367A">
        <w:rPr>
          <w:rFonts w:ascii="Times New Roman" w:hAnsi="Times New Roman" w:cs="Times New Roman"/>
        </w:rPr>
        <w:t xml:space="preserve"> другим предметам начальной школы. Литературное чтение – это один из важных и ответственных этапов большого пути ребенка в литературу. От качества изучения в этот период во многом зависит полноценное приобщение ребенка к книге, развитие у него умения интуитивно чувствовать красоту поэтического слова, свойственного дошкольникам, формирование в дальнейшем потребности  в систематическом чтении произведений подлинно художественной литературы.</w:t>
      </w:r>
    </w:p>
    <w:p w:rsidR="002D38EC" w:rsidRPr="00BE367A" w:rsidRDefault="002D38EC" w:rsidP="002D38EC">
      <w:pPr>
        <w:pStyle w:val="ParagraphStyle"/>
        <w:spacing w:line="264" w:lineRule="auto"/>
        <w:ind w:firstLine="360"/>
        <w:jc w:val="both"/>
        <w:rPr>
          <w:rFonts w:ascii="Times New Roman" w:hAnsi="Times New Roman" w:cs="Times New Roman"/>
        </w:rPr>
      </w:pPr>
      <w:r w:rsidRPr="00BE367A">
        <w:rPr>
          <w:rFonts w:ascii="Times New Roman" w:hAnsi="Times New Roman" w:cs="Times New Roman"/>
        </w:rPr>
        <w:t xml:space="preserve">Художественное литературное произведение своим духовным, нравственно-эстетическим содержанием способно активно влиять на всю личность читателя, его чувства, сознание, волю. Оно по своей природе оказывает большое воспитательное воздействие на школьника, формирует его личность. </w:t>
      </w:r>
    </w:p>
    <w:p w:rsidR="002D38EC" w:rsidRDefault="002D38EC" w:rsidP="002D38EC">
      <w:pPr>
        <w:pStyle w:val="ParagraphStyle"/>
        <w:spacing w:before="240" w:after="120" w:line="264"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Цели и задачи курса</w:t>
      </w:r>
    </w:p>
    <w:p w:rsidR="002D38EC" w:rsidRPr="00BE367A" w:rsidRDefault="002D38EC" w:rsidP="002D38EC">
      <w:pPr>
        <w:pStyle w:val="ParagraphStyle"/>
        <w:spacing w:line="264" w:lineRule="auto"/>
        <w:ind w:firstLine="360"/>
        <w:jc w:val="both"/>
        <w:rPr>
          <w:rFonts w:ascii="Times New Roman" w:hAnsi="Times New Roman" w:cs="Times New Roman"/>
          <w:bCs/>
        </w:rPr>
      </w:pPr>
      <w:r w:rsidRPr="00BE367A">
        <w:rPr>
          <w:rFonts w:ascii="Times New Roman" w:hAnsi="Times New Roman" w:cs="Times New Roman"/>
        </w:rPr>
        <w:t xml:space="preserve">Изучение курса литературного чтения в начальной школе с русским (родным) языком обучения направлено на достижение следующих </w:t>
      </w:r>
      <w:r w:rsidRPr="00BE367A">
        <w:rPr>
          <w:rFonts w:ascii="Times New Roman" w:hAnsi="Times New Roman" w:cs="Times New Roman"/>
          <w:bCs/>
        </w:rPr>
        <w:t>целей:</w:t>
      </w:r>
    </w:p>
    <w:p w:rsidR="002D38EC" w:rsidRPr="00BE367A" w:rsidRDefault="002D38EC" w:rsidP="002D38EC">
      <w:pPr>
        <w:pStyle w:val="ParagraphStyle"/>
        <w:spacing w:line="264" w:lineRule="auto"/>
        <w:ind w:firstLine="360"/>
        <w:jc w:val="both"/>
        <w:rPr>
          <w:rFonts w:ascii="Times New Roman" w:hAnsi="Times New Roman" w:cs="Times New Roman"/>
        </w:rPr>
      </w:pPr>
      <w:r w:rsidRPr="00BE367A">
        <w:rPr>
          <w:rFonts w:ascii="Times New Roman" w:hAnsi="Times New Roman" w:cs="Times New Roman"/>
        </w:rPr>
        <w:t>– овладение осознанным, правильным, беглым и выразительным чтением как базовым навыком в системе образования младших школьников; формирование читательского кругозора и приобретение опыта самостоятельной читательской деятельности; совершенствование всех видов речевой деятельности; приобретение умения работать с разными видами информации;</w:t>
      </w:r>
    </w:p>
    <w:p w:rsidR="002D38EC" w:rsidRPr="00BE367A" w:rsidRDefault="002D38EC" w:rsidP="002D38EC">
      <w:pPr>
        <w:pStyle w:val="ParagraphStyle"/>
        <w:spacing w:line="264" w:lineRule="auto"/>
        <w:ind w:firstLine="360"/>
        <w:jc w:val="both"/>
        <w:rPr>
          <w:rFonts w:ascii="Times New Roman" w:hAnsi="Times New Roman" w:cs="Times New Roman"/>
        </w:rPr>
      </w:pPr>
      <w:r w:rsidRPr="00BE367A">
        <w:rPr>
          <w:rFonts w:ascii="Times New Roman" w:hAnsi="Times New Roman" w:cs="Times New Roman"/>
        </w:rPr>
        <w:t>– 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искусству слова; овладение первоначальными навыками работы с учебными и научно-познавательными текстами;</w:t>
      </w:r>
    </w:p>
    <w:p w:rsidR="002D38EC" w:rsidRPr="00BE367A" w:rsidRDefault="002D38EC" w:rsidP="002D38EC">
      <w:pPr>
        <w:pStyle w:val="ParagraphStyle"/>
        <w:spacing w:line="264" w:lineRule="auto"/>
        <w:ind w:firstLine="360"/>
        <w:jc w:val="both"/>
        <w:rPr>
          <w:rFonts w:ascii="Times New Roman" w:hAnsi="Times New Roman" w:cs="Times New Roman"/>
        </w:rPr>
      </w:pPr>
      <w:r w:rsidRPr="00BE367A">
        <w:rPr>
          <w:rFonts w:ascii="Times New Roman" w:hAnsi="Times New Roman" w:cs="Times New Roman"/>
        </w:rPr>
        <w:t>– воспитание интереса к чтению и книге; обогащение нравственного опыта младших школьников; формирование представлений о добре и зле; развитие нравственных чувств; уважение к культуре народов многонациональной России и других стран.</w:t>
      </w:r>
    </w:p>
    <w:p w:rsidR="002D38EC" w:rsidRPr="00BE367A" w:rsidRDefault="002D38EC" w:rsidP="002D38EC">
      <w:pPr>
        <w:pStyle w:val="ParagraphStyle"/>
        <w:spacing w:line="264" w:lineRule="auto"/>
        <w:ind w:firstLine="360"/>
        <w:jc w:val="both"/>
        <w:rPr>
          <w:rFonts w:ascii="Times New Roman" w:hAnsi="Times New Roman" w:cs="Times New Roman"/>
        </w:rPr>
      </w:pPr>
      <w:r w:rsidRPr="00BE367A">
        <w:rPr>
          <w:rFonts w:ascii="Times New Roman" w:hAnsi="Times New Roman" w:cs="Times New Roman"/>
        </w:rPr>
        <w:t xml:space="preserve">Приоритетной целью обучения литературному чтению в начальной школе является формирование читательской компетентности младшего школьника, осознание себя как грамотного читателя, способного к творческой деятельности. Читательская компетентность определяется владением техникой чтения, приемами понимания прочитанного и прослушанного произведения, знанием книг и умением самостоятельно их выбирать, </w:t>
      </w:r>
      <w:proofErr w:type="spellStart"/>
      <w:r w:rsidRPr="00BE367A">
        <w:rPr>
          <w:rFonts w:ascii="Times New Roman" w:hAnsi="Times New Roman" w:cs="Times New Roman"/>
        </w:rPr>
        <w:t>сформированностью</w:t>
      </w:r>
      <w:proofErr w:type="spellEnd"/>
      <w:r w:rsidRPr="00BE367A">
        <w:rPr>
          <w:rFonts w:ascii="Times New Roman" w:hAnsi="Times New Roman" w:cs="Times New Roman"/>
        </w:rPr>
        <w:t xml:space="preserve"> духовной потребности в книге как средстве познания мира и самопознания.</w:t>
      </w:r>
    </w:p>
    <w:p w:rsidR="002D38EC" w:rsidRPr="00BE367A" w:rsidRDefault="002D38EC" w:rsidP="002D38EC">
      <w:pPr>
        <w:pStyle w:val="ParagraphStyle"/>
        <w:spacing w:line="264" w:lineRule="auto"/>
        <w:ind w:firstLine="360"/>
        <w:jc w:val="both"/>
        <w:rPr>
          <w:rFonts w:ascii="Times New Roman" w:hAnsi="Times New Roman" w:cs="Times New Roman"/>
          <w:bCs/>
        </w:rPr>
      </w:pPr>
      <w:r w:rsidRPr="00BE367A">
        <w:rPr>
          <w:rFonts w:ascii="Times New Roman" w:hAnsi="Times New Roman" w:cs="Times New Roman"/>
        </w:rPr>
        <w:t xml:space="preserve">Таким образом, курс литературного чтения нацелен на решение следующих основных </w:t>
      </w:r>
      <w:r w:rsidRPr="00BE367A">
        <w:rPr>
          <w:rFonts w:ascii="Times New Roman" w:hAnsi="Times New Roman" w:cs="Times New Roman"/>
          <w:bCs/>
        </w:rPr>
        <w:t>задач:</w:t>
      </w:r>
    </w:p>
    <w:p w:rsidR="002D38EC" w:rsidRDefault="002D38EC" w:rsidP="002D38EC">
      <w:pPr>
        <w:pStyle w:val="ParagraphStyle"/>
        <w:spacing w:before="60" w:line="264"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1. Освоение общекультурных навыков чтения и понимания текста; воспитание интереса к чтению и книге.</w:t>
      </w:r>
    </w:p>
    <w:p w:rsidR="002D38EC" w:rsidRPr="00BE367A" w:rsidRDefault="002D38EC" w:rsidP="002D38EC">
      <w:pPr>
        <w:pStyle w:val="ParagraphStyle"/>
        <w:spacing w:line="264" w:lineRule="auto"/>
        <w:ind w:firstLine="360"/>
        <w:jc w:val="both"/>
        <w:rPr>
          <w:rFonts w:ascii="Times New Roman" w:hAnsi="Times New Roman" w:cs="Times New Roman"/>
        </w:rPr>
      </w:pPr>
      <w:r w:rsidRPr="00BE367A">
        <w:rPr>
          <w:rFonts w:ascii="Times New Roman" w:hAnsi="Times New Roman" w:cs="Times New Roman"/>
        </w:rPr>
        <w:t xml:space="preserve">Решение этой задачи </w:t>
      </w:r>
      <w:proofErr w:type="gramStart"/>
      <w:r w:rsidRPr="00BE367A">
        <w:rPr>
          <w:rFonts w:ascii="Times New Roman" w:hAnsi="Times New Roman" w:cs="Times New Roman"/>
        </w:rPr>
        <w:t>предполагает</w:t>
      </w:r>
      <w:proofErr w:type="gramEnd"/>
      <w:r w:rsidRPr="00BE367A">
        <w:rPr>
          <w:rFonts w:ascii="Times New Roman" w:hAnsi="Times New Roman" w:cs="Times New Roman"/>
        </w:rPr>
        <w:t xml:space="preserve"> прежде всего формирование осмысленного читательского навыка (интереса к процессу чтения и потребности читать произведения разных видов литературы), который во многом определяет успешность обучения младшего школьника по другим предметам, то есть в результате освоения предметного содержания литературного чтения учащиеся приобретают </w:t>
      </w:r>
      <w:proofErr w:type="spellStart"/>
      <w:r w:rsidRPr="00BE367A">
        <w:rPr>
          <w:rFonts w:ascii="Times New Roman" w:hAnsi="Times New Roman" w:cs="Times New Roman"/>
        </w:rPr>
        <w:t>общеучебное</w:t>
      </w:r>
      <w:proofErr w:type="spellEnd"/>
      <w:r w:rsidRPr="00BE367A">
        <w:rPr>
          <w:rFonts w:ascii="Times New Roman" w:hAnsi="Times New Roman" w:cs="Times New Roman"/>
        </w:rPr>
        <w:t xml:space="preserve"> умение осознанно читать тексты.</w:t>
      </w:r>
    </w:p>
    <w:p w:rsidR="002D38EC" w:rsidRDefault="002D38EC" w:rsidP="002D38EC">
      <w:pPr>
        <w:pStyle w:val="ParagraphStyle"/>
        <w:spacing w:before="60" w:line="264"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 xml:space="preserve">2. Овладение речевой, письменной и коммуникативной культурой. </w:t>
      </w:r>
    </w:p>
    <w:p w:rsidR="002D38EC" w:rsidRPr="00BE367A" w:rsidRDefault="002D38EC" w:rsidP="002D38EC">
      <w:pPr>
        <w:pStyle w:val="ParagraphStyle"/>
        <w:spacing w:line="264" w:lineRule="auto"/>
        <w:ind w:firstLine="360"/>
        <w:jc w:val="both"/>
        <w:rPr>
          <w:rFonts w:ascii="Times New Roman" w:hAnsi="Times New Roman" w:cs="Times New Roman"/>
        </w:rPr>
      </w:pPr>
      <w:proofErr w:type="gramStart"/>
      <w:r w:rsidRPr="00BE367A">
        <w:rPr>
          <w:rFonts w:ascii="Times New Roman" w:hAnsi="Times New Roman" w:cs="Times New Roman"/>
        </w:rPr>
        <w:t>Решение этой задачи способствует развитию у детей способности полноценно воспринимать художественное произведение, сопереживать героям, эмоционально откликаться на прочитанное; умения работать с различными видами текстов, ориентироваться в книге, использовать ее для расширения знаний об окружающем мире.</w:t>
      </w:r>
      <w:proofErr w:type="gramEnd"/>
      <w:r w:rsidRPr="00BE367A">
        <w:rPr>
          <w:rFonts w:ascii="Times New Roman" w:hAnsi="Times New Roman" w:cs="Times New Roman"/>
        </w:rPr>
        <w:t xml:space="preserve"> В результате обучения младшие школьники участвуют в диалоге, строят монологические высказывания (на основе произведений и личного опыта), сопоставляют и описывают различные объекты и процессы, самостоятельно пользуются справочным аппаратом учебника, находят информацию в словарях, справочниках и энциклопедиях.</w:t>
      </w:r>
    </w:p>
    <w:p w:rsidR="002D38EC" w:rsidRDefault="002D38EC" w:rsidP="002D38EC">
      <w:pPr>
        <w:pStyle w:val="ParagraphStyle"/>
        <w:spacing w:before="60" w:line="264"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3. Воспитание эстетического отношения к действительности, отраженной  в художественной литературе.</w:t>
      </w:r>
    </w:p>
    <w:p w:rsidR="002D38EC" w:rsidRPr="00BE367A" w:rsidRDefault="002D38EC" w:rsidP="002D38EC">
      <w:pPr>
        <w:pStyle w:val="ParagraphStyle"/>
        <w:spacing w:line="264" w:lineRule="auto"/>
        <w:ind w:firstLine="360"/>
        <w:jc w:val="both"/>
        <w:rPr>
          <w:rFonts w:ascii="Times New Roman" w:hAnsi="Times New Roman" w:cs="Times New Roman"/>
        </w:rPr>
      </w:pPr>
      <w:proofErr w:type="gramStart"/>
      <w:r w:rsidRPr="00BE367A">
        <w:rPr>
          <w:rFonts w:ascii="Times New Roman" w:hAnsi="Times New Roman" w:cs="Times New Roman"/>
        </w:rPr>
        <w:t>Выполнение этой задачи связано с пониманием  художественного произведения как особого вида искусства, с формированием  умения воссоздавать художественные образы литературного произведения, развитием творческого и ассоциативного воображения учащихся; развиваются умения определять художественную ценность произведения и производить анализ (на доступном уровне) средств выразительности, сравнивать искусство слова с другими видами искусства (живопись, театр, кино, музыка);</w:t>
      </w:r>
      <w:proofErr w:type="gramEnd"/>
      <w:r w:rsidRPr="00BE367A">
        <w:rPr>
          <w:rFonts w:ascii="Times New Roman" w:hAnsi="Times New Roman" w:cs="Times New Roman"/>
        </w:rPr>
        <w:t xml:space="preserve"> находить сходство и различие разных жанров, используемых художественных средств; накапливается эстетический опыт слушания произведений изящной словесности, развивается поэтический слух детей; обогащается чувственный опыт ребенка, его реальные представления об окружающем мире и природе.</w:t>
      </w:r>
    </w:p>
    <w:p w:rsidR="002D38EC" w:rsidRDefault="002D38EC" w:rsidP="002D38EC">
      <w:pPr>
        <w:pStyle w:val="ParagraphStyle"/>
        <w:spacing w:before="60" w:line="264"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4. Формирование нравственного сознания и эстетического вкуса младшего школьника; понимание духовной сущности произведений.</w:t>
      </w:r>
    </w:p>
    <w:p w:rsidR="002D38EC" w:rsidRDefault="002D38EC" w:rsidP="002D38EC">
      <w:pPr>
        <w:pStyle w:val="ParagraphStyle"/>
        <w:spacing w:line="264" w:lineRule="auto"/>
        <w:ind w:firstLine="360"/>
        <w:jc w:val="both"/>
        <w:rPr>
          <w:rFonts w:ascii="Times New Roman" w:hAnsi="Times New Roman" w:cs="Times New Roman"/>
        </w:rPr>
      </w:pPr>
      <w:r w:rsidRPr="00BE367A">
        <w:rPr>
          <w:rFonts w:ascii="Times New Roman" w:hAnsi="Times New Roman" w:cs="Times New Roman"/>
        </w:rPr>
        <w:t>С учетом особенностей художественной литературы, ее нравственной сущности, влияния на становление личности маленького читателя решение этой задачи приобретает особое значение. В процессе работы с художественным произведением младший школьник осваивает основные нравственно-эстетические ценности взаимодействия с окружающим миром, получает навык анализа положительных и отрицательных действий героев, событий. Понимание значения эмоциональной окрашенности всех сюжетных линий произведения способствует воспитанию адекватного эмоционального состояния как предпосылки собственного поведения в жизни, создает условия для формирования потребности в самостоятельном чтении художественных произведений, обогащает нравственно-эстетический и познавательный опыт ребенка.</w:t>
      </w:r>
    </w:p>
    <w:p w:rsidR="00B5498F" w:rsidRDefault="00B5498F" w:rsidP="002D38EC">
      <w:pPr>
        <w:pStyle w:val="ParagraphStyle"/>
        <w:spacing w:line="264" w:lineRule="auto"/>
        <w:ind w:firstLine="360"/>
        <w:jc w:val="both"/>
        <w:rPr>
          <w:rFonts w:ascii="Times New Roman" w:hAnsi="Times New Roman" w:cs="Times New Roman"/>
        </w:rPr>
      </w:pPr>
    </w:p>
    <w:p w:rsidR="004D65F6" w:rsidRDefault="004D65F6" w:rsidP="002D38EC">
      <w:pPr>
        <w:pStyle w:val="ParagraphStyle"/>
        <w:spacing w:line="264" w:lineRule="auto"/>
        <w:ind w:firstLine="360"/>
        <w:jc w:val="both"/>
        <w:rPr>
          <w:rFonts w:ascii="Times New Roman" w:hAnsi="Times New Roman" w:cs="Times New Roman"/>
        </w:rPr>
      </w:pPr>
    </w:p>
    <w:p w:rsidR="004D65F6" w:rsidRDefault="004D65F6" w:rsidP="002D38EC">
      <w:pPr>
        <w:pStyle w:val="ParagraphStyle"/>
        <w:spacing w:line="264" w:lineRule="auto"/>
        <w:ind w:firstLine="360"/>
        <w:jc w:val="both"/>
        <w:rPr>
          <w:rFonts w:ascii="Times New Roman" w:hAnsi="Times New Roman" w:cs="Times New Roman"/>
        </w:rPr>
      </w:pPr>
    </w:p>
    <w:p w:rsidR="004D65F6" w:rsidRDefault="004D65F6" w:rsidP="004D65F6">
      <w:pPr>
        <w:shd w:val="clear" w:color="auto" w:fill="FFFFFF"/>
        <w:ind w:left="-142" w:right="5"/>
        <w:jc w:val="center"/>
        <w:rPr>
          <w:b/>
          <w:spacing w:val="-8"/>
          <w:sz w:val="28"/>
          <w:szCs w:val="28"/>
        </w:rPr>
      </w:pPr>
      <w:r w:rsidRPr="00B5498F">
        <w:rPr>
          <w:b/>
          <w:spacing w:val="-8"/>
          <w:sz w:val="28"/>
          <w:szCs w:val="28"/>
        </w:rPr>
        <w:lastRenderedPageBreak/>
        <w:t>Место учебного предмета  в учебном плане</w:t>
      </w:r>
    </w:p>
    <w:p w:rsidR="004D65F6" w:rsidRPr="004D65F6" w:rsidRDefault="004D65F6" w:rsidP="004D65F6">
      <w:pPr>
        <w:autoSpaceDE w:val="0"/>
        <w:autoSpaceDN w:val="0"/>
        <w:adjustRightInd w:val="0"/>
        <w:spacing w:before="120" w:line="264" w:lineRule="auto"/>
        <w:ind w:firstLine="360"/>
        <w:jc w:val="both"/>
        <w:rPr>
          <w:color w:val="000000"/>
          <w:lang w:bidi="hi-IN"/>
        </w:rPr>
      </w:pPr>
      <w:r w:rsidRPr="004D65F6">
        <w:rPr>
          <w:color w:val="000000"/>
          <w:lang w:bidi="hi-IN"/>
        </w:rPr>
        <w:t xml:space="preserve">На уроки литературного чтения в 1 классе отводится </w:t>
      </w:r>
      <w:r w:rsidRPr="004D65F6">
        <w:rPr>
          <w:b/>
          <w:bCs/>
          <w:color w:val="000000"/>
          <w:lang w:bidi="hi-IN"/>
        </w:rPr>
        <w:t>40 часов</w:t>
      </w:r>
      <w:r w:rsidRPr="004D65F6">
        <w:rPr>
          <w:color w:val="000000"/>
          <w:lang w:bidi="hi-IN"/>
        </w:rPr>
        <w:t xml:space="preserve"> (10 учебных недель, 4 часа в неделю), из них </w:t>
      </w:r>
      <w:r w:rsidRPr="004D65F6">
        <w:rPr>
          <w:b/>
          <w:bCs/>
          <w:color w:val="000000"/>
          <w:lang w:bidi="hi-IN"/>
        </w:rPr>
        <w:t>34 часа</w:t>
      </w:r>
      <w:r w:rsidRPr="004D65F6">
        <w:rPr>
          <w:color w:val="000000"/>
          <w:lang w:bidi="hi-IN"/>
        </w:rPr>
        <w:t xml:space="preserve"> включены в фазу постановки и решения системы учебных задач, в том числе 8 часов отводится на внеклассное чтение (уроки работы с книгой), </w:t>
      </w:r>
      <w:r w:rsidRPr="004D65F6">
        <w:rPr>
          <w:b/>
          <w:bCs/>
          <w:color w:val="000000"/>
          <w:lang w:bidi="hi-IN"/>
        </w:rPr>
        <w:t>6 часов</w:t>
      </w:r>
      <w:r w:rsidRPr="004D65F6">
        <w:rPr>
          <w:color w:val="000000"/>
          <w:lang w:bidi="hi-IN"/>
        </w:rPr>
        <w:t xml:space="preserve"> – на рефлексивную фазу учебного года.</w:t>
      </w:r>
    </w:p>
    <w:p w:rsidR="00C96670" w:rsidRPr="00C96670" w:rsidRDefault="00C96670" w:rsidP="00C96670">
      <w:pPr>
        <w:pStyle w:val="a8"/>
        <w:jc w:val="center"/>
        <w:rPr>
          <w:sz w:val="28"/>
          <w:szCs w:val="28"/>
        </w:rPr>
      </w:pPr>
      <w:r w:rsidRPr="00C96670">
        <w:rPr>
          <w:b/>
          <w:bCs/>
          <w:sz w:val="28"/>
          <w:szCs w:val="28"/>
        </w:rPr>
        <w:t>Общая характеристика курса</w:t>
      </w:r>
      <w:bookmarkStart w:id="0" w:name="_GoBack"/>
      <w:bookmarkEnd w:id="0"/>
    </w:p>
    <w:p w:rsidR="00C96670" w:rsidRDefault="00C96670" w:rsidP="00C96670">
      <w:pPr>
        <w:pStyle w:val="aa"/>
      </w:pPr>
      <w:r>
        <w:t xml:space="preserve">   </w:t>
      </w:r>
      <w:r>
        <w:t>Литературное чтение как учебный предмет в начальной шко</w:t>
      </w:r>
      <w:r>
        <w:softHyphen/>
        <w:t>ле имеет большое значение в решении задач не только обуче</w:t>
      </w:r>
      <w:r>
        <w:softHyphen/>
        <w:t>ния, но и воспитания.</w:t>
      </w:r>
    </w:p>
    <w:p w:rsidR="00C96670" w:rsidRDefault="00C96670" w:rsidP="00C96670">
      <w:pPr>
        <w:pStyle w:val="aa"/>
      </w:pPr>
      <w:r>
        <w:t xml:space="preserve">     </w:t>
      </w:r>
      <w:r>
        <w:t>Знакомство учащихся с доступными их возрасту художе</w:t>
      </w:r>
      <w:r>
        <w:softHyphen/>
        <w:t>ственными произведениями, духовно-нравственное и эстети</w:t>
      </w:r>
      <w:r>
        <w:softHyphen/>
        <w:t>ческое содержание которых активно влияет на чувства, сознание и волю читателя, способствует формированию личных качеств, соответствующих национальным и общечеловеческим ценно</w:t>
      </w:r>
      <w:r>
        <w:softHyphen/>
        <w:t>стям. Ориентация учащихся на моральные нормы развивает у них умение соотносить свои поступки с этическими прин</w:t>
      </w:r>
      <w:r>
        <w:softHyphen/>
        <w:t>ципами поведения культурного человека, формирует навыки доброжелательного сотрудничества.</w:t>
      </w:r>
    </w:p>
    <w:p w:rsidR="00C96670" w:rsidRDefault="00C96670" w:rsidP="00C96670">
      <w:pPr>
        <w:pStyle w:val="aa"/>
      </w:pPr>
      <w:r>
        <w:t xml:space="preserve">      </w:t>
      </w:r>
      <w:r>
        <w:t>Важнейшим аспектом литературного чтения является фор</w:t>
      </w:r>
      <w:r>
        <w:softHyphen/>
        <w:t>мирование навыка чтения и других видов речевой деятельно</w:t>
      </w:r>
      <w:r>
        <w:softHyphen/>
        <w:t>сти учащихся. Они овладевают осознанным и выразительным чтением, чтением текстов про себя, учатся ориентироваться в книге, использовать её для расширения своих знаний об окру</w:t>
      </w:r>
      <w:r>
        <w:softHyphen/>
        <w:t>жающем мире.</w:t>
      </w:r>
    </w:p>
    <w:p w:rsidR="00C96670" w:rsidRDefault="00C96670" w:rsidP="00C96670">
      <w:pPr>
        <w:pStyle w:val="aa"/>
      </w:pPr>
      <w:r>
        <w:t xml:space="preserve">      </w:t>
      </w:r>
      <w:r>
        <w:t>В процессе освоения курса у младших школьников повыша</w:t>
      </w:r>
      <w:r>
        <w:softHyphen/>
        <w:t>ется уровень коммуникативной культуры: формируются умения составлять диалоги, высказывать собственное мнение, строить монолог в соответствии с речевой задачей, работать с различ</w:t>
      </w:r>
      <w:r>
        <w:softHyphen/>
        <w:t>ными видами текстов, самостоятельно пользоваться справочным аппаратом учебника, находить информацию в словарях, спра</w:t>
      </w:r>
      <w:r>
        <w:softHyphen/>
        <w:t>вочниках и энциклопедиях.</w:t>
      </w:r>
    </w:p>
    <w:p w:rsidR="00C96670" w:rsidRDefault="00C96670" w:rsidP="00C96670">
      <w:pPr>
        <w:pStyle w:val="aa"/>
      </w:pPr>
      <w:r>
        <w:t xml:space="preserve">      </w:t>
      </w:r>
      <w:r>
        <w:t>На уроках литературного чтения формируется читательская компетентность, помогающая младшему школьнику осознать себя грамотным читателем, способным к использованию читательской деятельности для своего самообразования. Грамотный читатель обладает потребностью в постоянном чтении книг, владеет техникой чтения и приёмами рабо</w:t>
      </w:r>
      <w:r>
        <w:softHyphen/>
        <w:t>ты с текстом, пониманием прочитанного и прослушанного произведения, знанием книг, умением их самостоятельно выбрать и оценить.</w:t>
      </w:r>
    </w:p>
    <w:p w:rsidR="00C96670" w:rsidRDefault="00C96670" w:rsidP="00C96670">
      <w:pPr>
        <w:pStyle w:val="aa"/>
      </w:pPr>
      <w:r>
        <w:t xml:space="preserve">       </w:t>
      </w:r>
      <w:r>
        <w:t>Курс литературного чтения пробуждает интерес учащих</w:t>
      </w:r>
      <w:r>
        <w:softHyphen/>
        <w:t>ся к чтению художественных произведений. Внимание начи</w:t>
      </w:r>
      <w:r>
        <w:softHyphen/>
        <w:t>нающего читателя обращается на словесно-образную природу художественного произведения, на отношение автора к героям и окружающему миру, на нравственные проблемы, волнующие писателя. Младшие школьники учатся чувствовать красоту поэтического слова, ценить образность словесного искусства.</w:t>
      </w:r>
    </w:p>
    <w:p w:rsidR="002306FB" w:rsidRDefault="00C96670" w:rsidP="002306FB">
      <w:pPr>
        <w:pStyle w:val="aa"/>
      </w:pPr>
      <w:r>
        <w:t xml:space="preserve">      </w:t>
      </w:r>
      <w:r>
        <w:t xml:space="preserve">Изучение предмета «Литературное чтение» решает множество важнейших задач начального обучения и готовит младшего школьника к успешному обучению в </w:t>
      </w:r>
      <w:hyperlink r:id="rId8" w:tooltip="Средние школы" w:history="1">
        <w:r w:rsidRPr="00C96670">
          <w:rPr>
            <w:rStyle w:val="a9"/>
            <w:color w:val="auto"/>
          </w:rPr>
          <w:t>средней школе</w:t>
        </w:r>
      </w:hyperlink>
      <w:r w:rsidRPr="002306FB">
        <w:t>.</w:t>
      </w:r>
      <w:r w:rsidR="002306FB" w:rsidRPr="002306FB">
        <w:t xml:space="preserve"> </w:t>
      </w:r>
    </w:p>
    <w:p w:rsidR="002306FB" w:rsidRDefault="002306FB" w:rsidP="002306FB">
      <w:pPr>
        <w:pStyle w:val="aa"/>
      </w:pPr>
    </w:p>
    <w:p w:rsidR="002306FB" w:rsidRDefault="002306FB" w:rsidP="002306FB">
      <w:pPr>
        <w:pStyle w:val="aa"/>
        <w:jc w:val="center"/>
        <w:rPr>
          <w:b/>
          <w:sz w:val="28"/>
          <w:szCs w:val="28"/>
        </w:rPr>
      </w:pPr>
      <w:r w:rsidRPr="002306FB">
        <w:rPr>
          <w:b/>
          <w:sz w:val="28"/>
          <w:szCs w:val="28"/>
        </w:rPr>
        <w:t>Ценностные ориентиры содержания курса</w:t>
      </w:r>
    </w:p>
    <w:p w:rsidR="002306FB" w:rsidRPr="002306FB" w:rsidRDefault="002306FB" w:rsidP="002306FB">
      <w:pPr>
        <w:pStyle w:val="aa"/>
        <w:jc w:val="center"/>
        <w:rPr>
          <w:b/>
          <w:sz w:val="28"/>
          <w:szCs w:val="28"/>
        </w:rPr>
      </w:pPr>
    </w:p>
    <w:p w:rsidR="002306FB" w:rsidRPr="002306FB" w:rsidRDefault="002306FB" w:rsidP="002306FB">
      <w:pPr>
        <w:pStyle w:val="aa"/>
      </w:pPr>
      <w:r>
        <w:t xml:space="preserve">   </w:t>
      </w:r>
      <w:r w:rsidRPr="002306FB">
        <w:t xml:space="preserve">Обучение литературному чтению строится на основе понимания того, что литература </w:t>
      </w:r>
      <w:proofErr w:type="gramStart"/>
      <w:r w:rsidRPr="002306FB">
        <w:t>-э</w:t>
      </w:r>
      <w:proofErr w:type="gramEnd"/>
      <w:r w:rsidRPr="002306FB">
        <w:t xml:space="preserve">то явление национальной и мировой культуры, средство сохранения и передачи нравственных ценностей и традиций; осознании значимости чтения для личного </w:t>
      </w:r>
    </w:p>
    <w:p w:rsidR="002306FB" w:rsidRPr="002306FB" w:rsidRDefault="002306FB" w:rsidP="002306FB">
      <w:pPr>
        <w:pStyle w:val="aa"/>
      </w:pPr>
      <w:r w:rsidRPr="002306FB">
        <w:t>развития; формирования представлений о Родине и её людях, окружающем мире, культуре, пер</w:t>
      </w:r>
      <w:r>
        <w:t xml:space="preserve">воначальных этических </w:t>
      </w:r>
      <w:r w:rsidRPr="002306FB">
        <w:t>представлений, понятий о добре и зле, дружбе, честности; формировании потребности в систематическом чтении.</w:t>
      </w:r>
    </w:p>
    <w:p w:rsidR="002306FB" w:rsidRPr="002306FB" w:rsidRDefault="002306FB" w:rsidP="002306FB">
      <w:pPr>
        <w:pStyle w:val="aa"/>
      </w:pPr>
      <w:r>
        <w:lastRenderedPageBreak/>
        <w:t xml:space="preserve">   </w:t>
      </w:r>
      <w:r w:rsidRPr="002306FB">
        <w:t xml:space="preserve">Литературное чтение как учебный предмет имеет большое значение в решении задач не только обучения, но и воспитания. На этих уроках </w:t>
      </w:r>
      <w:proofErr w:type="gramStart"/>
      <w:r w:rsidRPr="002306FB">
        <w:t>обучающиеся</w:t>
      </w:r>
      <w:proofErr w:type="gramEnd"/>
      <w:r w:rsidRPr="002306FB">
        <w:t xml:space="preserve"> знакомятся с художественными произведениями, нравственный потенциал которых очень высок. Таким </w:t>
      </w:r>
    </w:p>
    <w:p w:rsidR="002306FB" w:rsidRPr="002306FB" w:rsidRDefault="002306FB" w:rsidP="002306FB">
      <w:pPr>
        <w:pStyle w:val="aa"/>
      </w:pPr>
      <w:r w:rsidRPr="002306FB">
        <w:t xml:space="preserve">образом, в процессе полноценного восприятия художественного произведения формируется духовно-нравственное воспитание и развитие учащихся. </w:t>
      </w:r>
    </w:p>
    <w:p w:rsidR="002306FB" w:rsidRPr="002306FB" w:rsidRDefault="002306FB" w:rsidP="002306FB">
      <w:pPr>
        <w:pStyle w:val="aa"/>
      </w:pPr>
      <w:r>
        <w:t xml:space="preserve">   </w:t>
      </w:r>
      <w:r w:rsidRPr="002306FB">
        <w:t>Литературное чтение как вид искусства знакомит обучающихся с нравственно-эстетическими ценностями своего народа и человечества и способствует формированию личностных качеств, соответствующих национальным и общечеловеческим ценностям.</w:t>
      </w:r>
    </w:p>
    <w:p w:rsidR="002306FB" w:rsidRPr="002306FB" w:rsidRDefault="002306FB" w:rsidP="002306FB">
      <w:pPr>
        <w:pStyle w:val="aa"/>
      </w:pPr>
      <w:r>
        <w:t xml:space="preserve">   </w:t>
      </w:r>
      <w:r w:rsidRPr="002306FB">
        <w:t xml:space="preserve">На уроках литературного чтения продолжается развитие техники чтения, совершенствование качества чтения, осмысленности. </w:t>
      </w:r>
    </w:p>
    <w:p w:rsidR="002306FB" w:rsidRPr="002306FB" w:rsidRDefault="002306FB" w:rsidP="002306FB">
      <w:pPr>
        <w:pStyle w:val="aa"/>
      </w:pPr>
      <w:r w:rsidRPr="002306FB">
        <w:t xml:space="preserve">В результате освоения предметного содержания литературного чтения формируются общие учебные умения, навыки и способы деятельности </w:t>
      </w:r>
      <w:proofErr w:type="gramStart"/>
      <w:r w:rsidRPr="002306FB">
        <w:t>обучающихся</w:t>
      </w:r>
      <w:proofErr w:type="gramEnd"/>
      <w:r w:rsidRPr="002306FB">
        <w:t>: речевые, организационные, коммуникативные.</w:t>
      </w:r>
    </w:p>
    <w:p w:rsidR="002306FB" w:rsidRPr="002306FB" w:rsidRDefault="002306FB" w:rsidP="002306FB">
      <w:pPr>
        <w:pStyle w:val="aa"/>
      </w:pPr>
      <w:r>
        <w:t xml:space="preserve">   </w:t>
      </w:r>
      <w:proofErr w:type="gramStart"/>
      <w:r w:rsidRPr="002306FB">
        <w:t>Ценностные ориентиры изучения учебного</w:t>
      </w:r>
      <w:r>
        <w:t xml:space="preserve"> </w:t>
      </w:r>
      <w:r w:rsidRPr="002306FB">
        <w:t>предмета</w:t>
      </w:r>
      <w:r>
        <w:t xml:space="preserve"> </w:t>
      </w:r>
      <w:r w:rsidRPr="002306FB">
        <w:t xml:space="preserve">«Литературное чтение» в целом ограничиваются </w:t>
      </w:r>
      <w:r>
        <w:t xml:space="preserve">ценностью </w:t>
      </w:r>
      <w:r w:rsidRPr="002306FB">
        <w:t>государственности, однако данный курс</w:t>
      </w:r>
      <w:r>
        <w:t xml:space="preserve"> </w:t>
      </w:r>
      <w:r w:rsidRPr="002306FB">
        <w:t>предлагает как расширение содержания предмет</w:t>
      </w:r>
      <w:r>
        <w:t xml:space="preserve">а, так и совокупность методики </w:t>
      </w:r>
      <w:r w:rsidRPr="002306FB">
        <w:t>технологий (в том числе и проектной), позволяющих заниматься всесторонним</w:t>
      </w:r>
      <w:r>
        <w:t xml:space="preserve"> </w:t>
      </w:r>
      <w:r w:rsidRPr="002306FB">
        <w:t xml:space="preserve">формированием личности </w:t>
      </w:r>
      <w:proofErr w:type="gramEnd"/>
    </w:p>
    <w:p w:rsidR="002306FB" w:rsidRPr="002306FB" w:rsidRDefault="002306FB" w:rsidP="002306FB">
      <w:pPr>
        <w:pStyle w:val="aa"/>
      </w:pPr>
      <w:bookmarkStart w:id="1" w:name="6"/>
      <w:bookmarkEnd w:id="1"/>
      <w:r w:rsidRPr="002306FB">
        <w:t>обучающихся средствами учебного предмета «Литературное чтение» и, как следствие,</w:t>
      </w:r>
      <w:r>
        <w:t xml:space="preserve"> </w:t>
      </w:r>
      <w:r w:rsidRPr="002306FB">
        <w:t>расширить</w:t>
      </w:r>
      <w:r>
        <w:t xml:space="preserve"> </w:t>
      </w:r>
      <w:r w:rsidRPr="002306FB">
        <w:t xml:space="preserve">набор ценностных ориентиров. </w:t>
      </w:r>
    </w:p>
    <w:p w:rsidR="002306FB" w:rsidRPr="002306FB" w:rsidRDefault="002306FB" w:rsidP="002306FB">
      <w:pPr>
        <w:pStyle w:val="aa"/>
      </w:pPr>
      <w:r>
        <w:t xml:space="preserve">   </w:t>
      </w:r>
      <w:r w:rsidRPr="002306FB">
        <w:t xml:space="preserve">Ценность </w:t>
      </w:r>
      <w:proofErr w:type="gramStart"/>
      <w:r w:rsidRPr="002306FB">
        <w:t>истины–это</w:t>
      </w:r>
      <w:proofErr w:type="gramEnd"/>
      <w:r w:rsidRPr="002306FB">
        <w:t xml:space="preserve"> ценность научного познания как части культуры человечества, разума, понимания сущности бытия, мироздания. </w:t>
      </w:r>
    </w:p>
    <w:p w:rsidR="002306FB" w:rsidRPr="002306FB" w:rsidRDefault="002306FB" w:rsidP="002306FB">
      <w:pPr>
        <w:pStyle w:val="aa"/>
      </w:pPr>
      <w:r>
        <w:t xml:space="preserve">   </w:t>
      </w:r>
      <w:r w:rsidRPr="002306FB">
        <w:t>Ценность человека</w:t>
      </w:r>
      <w:r>
        <w:t xml:space="preserve"> </w:t>
      </w:r>
      <w:r w:rsidRPr="002306FB">
        <w:t xml:space="preserve">как разумного существа, стремящегося к познанию мира и самосовершенствованию. </w:t>
      </w:r>
    </w:p>
    <w:p w:rsidR="002306FB" w:rsidRPr="002306FB" w:rsidRDefault="002306FB" w:rsidP="002306FB">
      <w:pPr>
        <w:pStyle w:val="aa"/>
      </w:pPr>
      <w:r>
        <w:t xml:space="preserve">  </w:t>
      </w:r>
      <w:r w:rsidRPr="002306FB">
        <w:t>Ценность труда и творчества</w:t>
      </w:r>
      <w:r>
        <w:t xml:space="preserve"> </w:t>
      </w:r>
      <w:r w:rsidRPr="002306FB">
        <w:t xml:space="preserve">как естественного условия человеческой деятельности и жизни. </w:t>
      </w:r>
    </w:p>
    <w:p w:rsidR="002306FB" w:rsidRPr="002306FB" w:rsidRDefault="002306FB" w:rsidP="002306FB">
      <w:pPr>
        <w:pStyle w:val="aa"/>
      </w:pPr>
      <w:r>
        <w:t xml:space="preserve">  </w:t>
      </w:r>
      <w:r w:rsidRPr="002306FB">
        <w:t>Ценность свободы</w:t>
      </w:r>
      <w:r>
        <w:t xml:space="preserve"> </w:t>
      </w:r>
      <w:r w:rsidRPr="002306FB">
        <w:t>как свободы выбора и предъявления человеком своих мыслей и поступков, но свободы, естественно ограниченной нормами и правилами поведения в обществе.</w:t>
      </w:r>
    </w:p>
    <w:p w:rsidR="002306FB" w:rsidRPr="002306FB" w:rsidRDefault="002306FB" w:rsidP="002306FB">
      <w:pPr>
        <w:pStyle w:val="aa"/>
      </w:pPr>
      <w:r>
        <w:t xml:space="preserve">   </w:t>
      </w:r>
      <w:r w:rsidRPr="002306FB">
        <w:t xml:space="preserve">Ценность гражданственности </w:t>
      </w:r>
      <w:proofErr w:type="gramStart"/>
      <w:r w:rsidRPr="002306FB">
        <w:t>–о</w:t>
      </w:r>
      <w:proofErr w:type="gramEnd"/>
      <w:r w:rsidRPr="002306FB">
        <w:t>сознание человеком себя как члена общества, народа, представителя страны и государства.</w:t>
      </w:r>
    </w:p>
    <w:p w:rsidR="002306FB" w:rsidRPr="002306FB" w:rsidRDefault="002306FB" w:rsidP="002306FB">
      <w:pPr>
        <w:pStyle w:val="aa"/>
      </w:pPr>
      <w:r>
        <w:t xml:space="preserve">   </w:t>
      </w:r>
      <w:r w:rsidRPr="002306FB">
        <w:t xml:space="preserve">Ценность патриотизма–одно из проявлений духовной зрелости человека, </w:t>
      </w:r>
      <w:proofErr w:type="gramStart"/>
      <w:r w:rsidRPr="002306FB">
        <w:t>выражающееся</w:t>
      </w:r>
      <w:proofErr w:type="gramEnd"/>
      <w:r w:rsidRPr="002306FB">
        <w:t xml:space="preserve"> в любви к России, народу, в осознанном желании служить Отечеству.</w:t>
      </w:r>
    </w:p>
    <w:p w:rsidR="002306FB" w:rsidRPr="002306FB" w:rsidRDefault="002306FB" w:rsidP="002306FB">
      <w:pPr>
        <w:pStyle w:val="aa"/>
      </w:pPr>
      <w:r>
        <w:t xml:space="preserve">     </w:t>
      </w:r>
      <w:r w:rsidRPr="002306FB">
        <w:t>Реализация ценностных ориентиров общего образования в единстве процессов обучения и воспитания, познавательного и личностного развития обучающихся на основе формирования общих учебных умений</w:t>
      </w:r>
      <w:r>
        <w:t xml:space="preserve">, обобщённых способов действия </w:t>
      </w:r>
      <w:r w:rsidRPr="002306FB">
        <w:t>обеспечивает высокую эффективность решения жизненных задач и возможность саморазвития обучающихс</w:t>
      </w:r>
      <w:r>
        <w:t>я.</w:t>
      </w:r>
    </w:p>
    <w:p w:rsidR="00C96670" w:rsidRDefault="00C96670" w:rsidP="00C96670">
      <w:pPr>
        <w:pStyle w:val="aa"/>
      </w:pPr>
    </w:p>
    <w:p w:rsidR="002D38EC" w:rsidRDefault="002D38EC" w:rsidP="00B5498F">
      <w:pPr>
        <w:pStyle w:val="ParagraphStyle"/>
        <w:spacing w:before="240" w:after="120" w:line="264"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Содержание курса</w:t>
      </w:r>
    </w:p>
    <w:p w:rsidR="002D38EC" w:rsidRDefault="002D38EC" w:rsidP="002D38EC">
      <w:pPr>
        <w:pStyle w:val="ParagraphStyle"/>
        <w:spacing w:line="264"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Виды речевой и читательской деятельности:</w:t>
      </w:r>
    </w:p>
    <w:p w:rsidR="002D38EC" w:rsidRPr="00BE367A" w:rsidRDefault="002D38EC" w:rsidP="002D38EC">
      <w:pPr>
        <w:pStyle w:val="ParagraphStyle"/>
        <w:spacing w:before="60" w:line="264" w:lineRule="auto"/>
        <w:ind w:firstLine="360"/>
        <w:jc w:val="both"/>
        <w:rPr>
          <w:rFonts w:ascii="Times New Roman" w:hAnsi="Times New Roman" w:cs="Times New Roman"/>
        </w:rPr>
      </w:pPr>
      <w:proofErr w:type="spellStart"/>
      <w:r w:rsidRPr="00BE367A">
        <w:rPr>
          <w:rFonts w:ascii="Times New Roman" w:hAnsi="Times New Roman" w:cs="Times New Roman"/>
          <w:b/>
          <w:bCs/>
          <w:i/>
          <w:iCs/>
        </w:rPr>
        <w:t>Аудирование</w:t>
      </w:r>
      <w:proofErr w:type="spellEnd"/>
      <w:r w:rsidRPr="00BE367A">
        <w:rPr>
          <w:rFonts w:ascii="Times New Roman" w:hAnsi="Times New Roman" w:cs="Times New Roman"/>
          <w:b/>
          <w:bCs/>
          <w:i/>
          <w:iCs/>
        </w:rPr>
        <w:t xml:space="preserve"> (слушание). </w:t>
      </w:r>
      <w:r w:rsidRPr="00BE367A">
        <w:rPr>
          <w:rFonts w:ascii="Times New Roman" w:hAnsi="Times New Roman" w:cs="Times New Roman"/>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научно-познавательному и художественному произведению.</w:t>
      </w:r>
    </w:p>
    <w:p w:rsidR="002D38EC" w:rsidRPr="00BE367A" w:rsidRDefault="002D38EC" w:rsidP="002D38EC">
      <w:pPr>
        <w:pStyle w:val="ParagraphStyle"/>
        <w:spacing w:before="60" w:line="264" w:lineRule="auto"/>
        <w:ind w:firstLine="360"/>
        <w:rPr>
          <w:rFonts w:ascii="Times New Roman" w:hAnsi="Times New Roman" w:cs="Times New Roman"/>
          <w:b/>
          <w:bCs/>
          <w:i/>
          <w:iCs/>
        </w:rPr>
      </w:pPr>
      <w:r w:rsidRPr="00BE367A">
        <w:rPr>
          <w:rFonts w:ascii="Times New Roman" w:hAnsi="Times New Roman" w:cs="Times New Roman"/>
          <w:b/>
          <w:bCs/>
          <w:i/>
          <w:iCs/>
        </w:rPr>
        <w:t>Чтение:</w:t>
      </w:r>
    </w:p>
    <w:p w:rsidR="002D38EC" w:rsidRPr="00BE367A" w:rsidRDefault="002D38EC" w:rsidP="002D38EC">
      <w:pPr>
        <w:pStyle w:val="ParagraphStyle"/>
        <w:spacing w:before="60" w:line="264" w:lineRule="auto"/>
        <w:ind w:firstLine="360"/>
        <w:jc w:val="both"/>
        <w:rPr>
          <w:rFonts w:ascii="Times New Roman" w:hAnsi="Times New Roman" w:cs="Times New Roman"/>
        </w:rPr>
      </w:pPr>
      <w:r w:rsidRPr="00BE367A">
        <w:rPr>
          <w:rFonts w:ascii="Times New Roman" w:hAnsi="Times New Roman" w:cs="Times New Roman"/>
          <w:i/>
          <w:iCs/>
        </w:rPr>
        <w:t>Чтение вслух.</w:t>
      </w:r>
      <w:r w:rsidRPr="00BE367A">
        <w:rPr>
          <w:rFonts w:ascii="Times New Roman" w:hAnsi="Times New Roman" w:cs="Times New Roman"/>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Соблюдение </w:t>
      </w:r>
      <w:r w:rsidRPr="00BE367A">
        <w:rPr>
          <w:rFonts w:ascii="Times New Roman" w:hAnsi="Times New Roman" w:cs="Times New Roman"/>
        </w:rPr>
        <w:lastRenderedPageBreak/>
        <w:t>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2D38EC" w:rsidRPr="00BE367A" w:rsidRDefault="002D38EC" w:rsidP="002D38EC">
      <w:pPr>
        <w:pStyle w:val="ParagraphStyle"/>
        <w:spacing w:before="60" w:line="264" w:lineRule="auto"/>
        <w:ind w:firstLine="360"/>
        <w:jc w:val="both"/>
        <w:rPr>
          <w:rFonts w:ascii="Times New Roman" w:hAnsi="Times New Roman" w:cs="Times New Roman"/>
        </w:rPr>
      </w:pPr>
      <w:r w:rsidRPr="00BE367A">
        <w:rPr>
          <w:rFonts w:ascii="Times New Roman" w:hAnsi="Times New Roman" w:cs="Times New Roman"/>
          <w:i/>
          <w:iCs/>
        </w:rPr>
        <w:t>Чтение про себя.</w:t>
      </w:r>
      <w:r w:rsidRPr="00BE367A">
        <w:rPr>
          <w:rFonts w:ascii="Times New Roman" w:hAnsi="Times New Roman" w:cs="Times New Roman"/>
        </w:rPr>
        <w:t xml:space="preserve"> Осознание смысла произведения при чтении про себя доступных по объему и жанру произведений, осмысление цели чтения.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разного вида чтения: факта, описания, дополнения высказывания и др.</w:t>
      </w:r>
    </w:p>
    <w:p w:rsidR="002D38EC" w:rsidRPr="00BE367A" w:rsidRDefault="002D38EC" w:rsidP="002D38EC">
      <w:pPr>
        <w:pStyle w:val="ParagraphStyle"/>
        <w:spacing w:before="60" w:line="264" w:lineRule="auto"/>
        <w:ind w:firstLine="360"/>
        <w:jc w:val="both"/>
        <w:rPr>
          <w:rFonts w:ascii="Times New Roman" w:hAnsi="Times New Roman" w:cs="Times New Roman"/>
        </w:rPr>
      </w:pPr>
      <w:r w:rsidRPr="00BE367A">
        <w:rPr>
          <w:rFonts w:ascii="Times New Roman" w:hAnsi="Times New Roman" w:cs="Times New Roman"/>
          <w:i/>
          <w:iCs/>
        </w:rPr>
        <w:t>Работа с разными видами текста.</w:t>
      </w:r>
      <w:r w:rsidRPr="00BE367A">
        <w:rPr>
          <w:rFonts w:ascii="Times New Roman" w:hAnsi="Times New Roman" w:cs="Times New Roman"/>
        </w:rPr>
        <w:t xml:space="preserve"> Общее представление о разных видах текста: художественного, учебного, научно-популярного – и их сравнение. Определение целей и задач создания этих видов текста.</w:t>
      </w:r>
    </w:p>
    <w:p w:rsidR="002D38EC" w:rsidRPr="00BE367A" w:rsidRDefault="002D38EC" w:rsidP="002D38EC">
      <w:pPr>
        <w:pStyle w:val="ParagraphStyle"/>
        <w:spacing w:line="264" w:lineRule="auto"/>
        <w:ind w:firstLine="360"/>
        <w:jc w:val="both"/>
        <w:rPr>
          <w:rFonts w:ascii="Times New Roman" w:hAnsi="Times New Roman" w:cs="Times New Roman"/>
        </w:rPr>
      </w:pPr>
      <w:r w:rsidRPr="00BE367A">
        <w:rPr>
          <w:rFonts w:ascii="Times New Roman" w:hAnsi="Times New Roman" w:cs="Times New Roman"/>
        </w:rPr>
        <w:t>Практическое освоение умения отличать текст от набора предложений; выделение способов организации разных видов текста. Прогнозирование содержания книги по ее названию и оформлению.</w:t>
      </w:r>
    </w:p>
    <w:p w:rsidR="002D38EC" w:rsidRPr="00BE367A" w:rsidRDefault="002D38EC" w:rsidP="002D38EC">
      <w:pPr>
        <w:pStyle w:val="ParagraphStyle"/>
        <w:spacing w:line="264" w:lineRule="auto"/>
        <w:ind w:firstLine="360"/>
        <w:jc w:val="both"/>
        <w:rPr>
          <w:rFonts w:ascii="Times New Roman" w:hAnsi="Times New Roman" w:cs="Times New Roman"/>
        </w:rPr>
      </w:pPr>
      <w:r w:rsidRPr="00BE367A">
        <w:rPr>
          <w:rFonts w:ascii="Times New Roman" w:hAnsi="Times New Roman" w:cs="Times New Roman"/>
        </w:rPr>
        <w:t xml:space="preserve">Самостоятельное определение темы, главной мысли, структуры текста; деление текста на смысловые части, их </w:t>
      </w:r>
      <w:proofErr w:type="spellStart"/>
      <w:r w:rsidRPr="00BE367A">
        <w:rPr>
          <w:rFonts w:ascii="Times New Roman" w:hAnsi="Times New Roman" w:cs="Times New Roman"/>
        </w:rPr>
        <w:t>озаглавливание</w:t>
      </w:r>
      <w:proofErr w:type="spellEnd"/>
      <w:r w:rsidRPr="00BE367A">
        <w:rPr>
          <w:rFonts w:ascii="Times New Roman" w:hAnsi="Times New Roman" w:cs="Times New Roman"/>
        </w:rPr>
        <w:t>. Умение работать с разными видами информации.</w:t>
      </w:r>
    </w:p>
    <w:p w:rsidR="002D38EC" w:rsidRPr="00BE367A" w:rsidRDefault="002D38EC" w:rsidP="002D38EC">
      <w:pPr>
        <w:pStyle w:val="ParagraphStyle"/>
        <w:spacing w:line="264" w:lineRule="auto"/>
        <w:ind w:firstLine="360"/>
        <w:jc w:val="both"/>
        <w:rPr>
          <w:rFonts w:ascii="Times New Roman" w:hAnsi="Times New Roman" w:cs="Times New Roman"/>
        </w:rPr>
      </w:pPr>
      <w:r w:rsidRPr="00BE367A">
        <w:rPr>
          <w:rFonts w:ascii="Times New Roman" w:hAnsi="Times New Roman" w:cs="Times New Roman"/>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использовать текст. Привлечение справочных и иллюстративно-изобразительных материалов.</w:t>
      </w:r>
    </w:p>
    <w:p w:rsidR="002D38EC" w:rsidRPr="00BE367A" w:rsidRDefault="002D38EC" w:rsidP="002D38EC">
      <w:pPr>
        <w:pStyle w:val="ParagraphStyle"/>
        <w:spacing w:before="60" w:line="264" w:lineRule="auto"/>
        <w:ind w:firstLine="360"/>
        <w:jc w:val="both"/>
        <w:rPr>
          <w:rFonts w:ascii="Times New Roman" w:hAnsi="Times New Roman" w:cs="Times New Roman"/>
        </w:rPr>
      </w:pPr>
      <w:r w:rsidRPr="00BE367A">
        <w:rPr>
          <w:rFonts w:ascii="Times New Roman" w:hAnsi="Times New Roman" w:cs="Times New Roman"/>
          <w:i/>
          <w:iCs/>
        </w:rPr>
        <w:t xml:space="preserve">Библиографическая культура. </w:t>
      </w:r>
      <w:r w:rsidRPr="00BE367A">
        <w:rPr>
          <w:rFonts w:ascii="Times New Roman" w:hAnsi="Times New Roman" w:cs="Times New Roman"/>
        </w:rPr>
        <w:t>Книга как особый вид искусства. Книга как источник необходимых знаний. Книга учебная, художественная, справочная. Элементы книги: содержание или оглавление, титульный лист, аннотация, сведения о художниках-иллюстраторах, иллюстрации. Виды информации в книге: научная, художественная (с опорой на внешние показатели книги, ее справочно-иллюстративный материал).</w:t>
      </w:r>
    </w:p>
    <w:p w:rsidR="002D38EC" w:rsidRPr="00BE367A" w:rsidRDefault="002D38EC" w:rsidP="002D38EC">
      <w:pPr>
        <w:pStyle w:val="ParagraphStyle"/>
        <w:spacing w:line="264" w:lineRule="auto"/>
        <w:ind w:firstLine="360"/>
        <w:jc w:val="both"/>
        <w:rPr>
          <w:rFonts w:ascii="Times New Roman" w:hAnsi="Times New Roman" w:cs="Times New Roman"/>
        </w:rPr>
      </w:pPr>
      <w:proofErr w:type="gramStart"/>
      <w:r w:rsidRPr="00BE367A">
        <w:rPr>
          <w:rFonts w:ascii="Times New Roman" w:hAnsi="Times New Roman" w:cs="Times New Roman"/>
        </w:rPr>
        <w:t xml:space="preserve">Типы книг (изданий): книга-произведение, книга-сборник, собрание сочинений, периодическая печать, справочные издания (справочники, словари, энциклопедии). </w:t>
      </w:r>
      <w:proofErr w:type="gramEnd"/>
    </w:p>
    <w:p w:rsidR="002D38EC" w:rsidRPr="00BE367A" w:rsidRDefault="002D38EC" w:rsidP="002D38EC">
      <w:pPr>
        <w:pStyle w:val="ParagraphStyle"/>
        <w:spacing w:line="264" w:lineRule="auto"/>
        <w:ind w:firstLine="360"/>
        <w:jc w:val="both"/>
        <w:rPr>
          <w:rFonts w:ascii="Times New Roman" w:hAnsi="Times New Roman" w:cs="Times New Roman"/>
        </w:rPr>
      </w:pPr>
      <w:r w:rsidRPr="00BE367A">
        <w:rPr>
          <w:rFonts w:ascii="Times New Roman" w:hAnsi="Times New Roman" w:cs="Times New Roman"/>
        </w:rPr>
        <w:t>Выбор книг на основе рекомендованного списка, картотеки, открытого доступа к детским  книгам в библиотеке.</w:t>
      </w:r>
    </w:p>
    <w:p w:rsidR="002D38EC" w:rsidRPr="00BE367A" w:rsidRDefault="002D38EC" w:rsidP="002D38EC">
      <w:pPr>
        <w:pStyle w:val="ParagraphStyle"/>
        <w:spacing w:before="60" w:line="264" w:lineRule="auto"/>
        <w:ind w:firstLine="360"/>
        <w:jc w:val="both"/>
        <w:rPr>
          <w:rFonts w:ascii="Times New Roman" w:hAnsi="Times New Roman" w:cs="Times New Roman"/>
        </w:rPr>
      </w:pPr>
      <w:r w:rsidRPr="00BE367A">
        <w:rPr>
          <w:rFonts w:ascii="Times New Roman" w:hAnsi="Times New Roman" w:cs="Times New Roman"/>
          <w:i/>
          <w:iCs/>
        </w:rPr>
        <w:t xml:space="preserve">Работа с текстом художественного произведения. </w:t>
      </w:r>
      <w:r w:rsidRPr="00BE367A">
        <w:rPr>
          <w:rFonts w:ascii="Times New Roman" w:hAnsi="Times New Roman" w:cs="Times New Roman"/>
        </w:rPr>
        <w:t>При работе с текстом художественного произведения знания детей должны пополниться понятиями литературоведческого характера: простейшими сведениями об авторе-писателе, о теме читаемого произведения, его жанре, особенностях малых фольклорных жанров (загадка, прибаутка, пословица, считалка). Получение первоначальных представлений об изобразительных и выразительных возможностях словесного искусства (о «живописании словом», о метафоре, сравнении, олицетворении, ритмичности и музыкальности стихотворной речи).</w:t>
      </w:r>
    </w:p>
    <w:p w:rsidR="002D38EC" w:rsidRPr="00BE367A" w:rsidRDefault="002D38EC" w:rsidP="002D38EC">
      <w:pPr>
        <w:pStyle w:val="ParagraphStyle"/>
        <w:spacing w:line="264" w:lineRule="auto"/>
        <w:ind w:firstLine="360"/>
        <w:jc w:val="both"/>
        <w:rPr>
          <w:rFonts w:ascii="Times New Roman" w:hAnsi="Times New Roman" w:cs="Times New Roman"/>
        </w:rPr>
      </w:pPr>
      <w:r w:rsidRPr="00BE367A">
        <w:rPr>
          <w:rFonts w:ascii="Times New Roman" w:hAnsi="Times New Roman" w:cs="Times New Roman"/>
        </w:rPr>
        <w:t xml:space="preserve">Характеристика героев с использованием художественно-выразительных средств (эпитет, сравнение, гипербола) данного текста, нахождение в тексте слов и выражений, характеризующих героя и события, анализ (с помощью учителя) причины поступка персонажа, сопоставление поступков героев по аналогии или по контрасту, выявление авторского отношения к героям на основе имени, авторских пометок. </w:t>
      </w:r>
    </w:p>
    <w:p w:rsidR="002D38EC" w:rsidRPr="00BE367A" w:rsidRDefault="002D38EC" w:rsidP="002D38EC">
      <w:pPr>
        <w:pStyle w:val="ParagraphStyle"/>
        <w:spacing w:line="264" w:lineRule="auto"/>
        <w:ind w:firstLine="360"/>
        <w:jc w:val="both"/>
        <w:rPr>
          <w:rFonts w:ascii="Times New Roman" w:hAnsi="Times New Roman" w:cs="Times New Roman"/>
        </w:rPr>
      </w:pPr>
      <w:r w:rsidRPr="00BE367A">
        <w:rPr>
          <w:rFonts w:ascii="Times New Roman" w:hAnsi="Times New Roman" w:cs="Times New Roman"/>
        </w:rPr>
        <w:t>Отличительной особенностью данной работы является формирование системы позитивных национальных ценностей, патриотизма, опирающегося на многонациональное единство российского общества, включая в себя осознание понятий «Родина», «защитник Отечества» и т. п.</w:t>
      </w:r>
    </w:p>
    <w:p w:rsidR="002D38EC" w:rsidRPr="00BE367A" w:rsidRDefault="002D38EC" w:rsidP="002D38EC">
      <w:pPr>
        <w:pStyle w:val="ParagraphStyle"/>
        <w:spacing w:line="264" w:lineRule="auto"/>
        <w:ind w:firstLine="360"/>
        <w:jc w:val="both"/>
        <w:rPr>
          <w:rFonts w:ascii="Times New Roman" w:hAnsi="Times New Roman" w:cs="Times New Roman"/>
        </w:rPr>
      </w:pPr>
      <w:r w:rsidRPr="00BE367A">
        <w:rPr>
          <w:rFonts w:ascii="Times New Roman" w:hAnsi="Times New Roman" w:cs="Times New Roman"/>
        </w:rPr>
        <w:lastRenderedPageBreak/>
        <w:t xml:space="preserve">Итогом является освоение разных видов пересказа художественного текста: </w:t>
      </w:r>
      <w:proofErr w:type="gramStart"/>
      <w:r w:rsidRPr="00BE367A">
        <w:rPr>
          <w:rFonts w:ascii="Times New Roman" w:hAnsi="Times New Roman" w:cs="Times New Roman"/>
        </w:rPr>
        <w:t>подробный</w:t>
      </w:r>
      <w:proofErr w:type="gramEnd"/>
      <w:r w:rsidRPr="00BE367A">
        <w:rPr>
          <w:rFonts w:ascii="Times New Roman" w:hAnsi="Times New Roman" w:cs="Times New Roman"/>
        </w:rPr>
        <w:t>, выборочный и краткий (передача основных мыслей), вычленение и сопоставление эпизодов из разных произведений по общности ситуаций, эмоциональной окраске, характеру поступков героев.</w:t>
      </w:r>
    </w:p>
    <w:p w:rsidR="002D38EC" w:rsidRPr="00BE367A" w:rsidRDefault="002D38EC" w:rsidP="002D38EC">
      <w:pPr>
        <w:pStyle w:val="ParagraphStyle"/>
        <w:spacing w:before="60" w:line="264" w:lineRule="auto"/>
        <w:ind w:firstLine="360"/>
        <w:jc w:val="both"/>
        <w:rPr>
          <w:rFonts w:ascii="Times New Roman" w:hAnsi="Times New Roman" w:cs="Times New Roman"/>
        </w:rPr>
      </w:pPr>
      <w:r w:rsidRPr="00BE367A">
        <w:rPr>
          <w:rFonts w:ascii="Times New Roman" w:hAnsi="Times New Roman" w:cs="Times New Roman"/>
          <w:i/>
          <w:iCs/>
        </w:rPr>
        <w:t xml:space="preserve">Работа с учебными и научно-популярными текстами. </w:t>
      </w:r>
      <w:r w:rsidRPr="00BE367A">
        <w:rPr>
          <w:rFonts w:ascii="Times New Roman" w:hAnsi="Times New Roman" w:cs="Times New Roman"/>
        </w:rPr>
        <w:t xml:space="preserve">Определение особенностей учебного и научно-популярного текста (передача информации). Определение главной мысли текста. Деление текста на части. Определение </w:t>
      </w:r>
      <w:proofErr w:type="spellStart"/>
      <w:r w:rsidRPr="00BE367A">
        <w:rPr>
          <w:rFonts w:ascii="Times New Roman" w:hAnsi="Times New Roman" w:cs="Times New Roman"/>
        </w:rPr>
        <w:t>микротем</w:t>
      </w:r>
      <w:proofErr w:type="spellEnd"/>
      <w:r w:rsidRPr="00BE367A">
        <w:rPr>
          <w:rFonts w:ascii="Times New Roman" w:hAnsi="Times New Roman" w:cs="Times New Roman"/>
        </w:rPr>
        <w:t>. Ключевые или опорные слова. Схема, модель текста.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(отбор главного в содержании текста).</w:t>
      </w:r>
    </w:p>
    <w:p w:rsidR="002D38EC" w:rsidRPr="00BE367A" w:rsidRDefault="002D38EC" w:rsidP="002D38EC">
      <w:pPr>
        <w:pStyle w:val="ParagraphStyle"/>
        <w:spacing w:before="60" w:line="264" w:lineRule="auto"/>
        <w:ind w:firstLine="360"/>
        <w:jc w:val="both"/>
        <w:rPr>
          <w:rFonts w:ascii="Times New Roman" w:hAnsi="Times New Roman" w:cs="Times New Roman"/>
        </w:rPr>
      </w:pPr>
      <w:r w:rsidRPr="00BE367A">
        <w:rPr>
          <w:rFonts w:ascii="Times New Roman" w:hAnsi="Times New Roman" w:cs="Times New Roman"/>
          <w:b/>
          <w:bCs/>
          <w:i/>
          <w:iCs/>
        </w:rPr>
        <w:t xml:space="preserve">Говорение (культура речевого общения). </w:t>
      </w:r>
      <w:r w:rsidRPr="00BE367A">
        <w:rPr>
          <w:rFonts w:ascii="Times New Roman" w:hAnsi="Times New Roman" w:cs="Times New Roman"/>
        </w:rPr>
        <w:t xml:space="preserve">Осознание диалога как вида речи и монолога как формы речевого высказывания. Особенности диалогического общения: понимание вопроса собеседника, умение отвечать на поставленные вопросы, умение самостоятельно составлять и задавать вопросы по тексту. Самостоятельное построение плана собственного высказывания. Отражение основной мысли текста в высказывании. Отбор и использование выразительных средств языка (синонимы, антонимы, сравнение, эпитеты) с учетом монологического высказывания. Передача впечатлений в рассказе о повседневной жизни, художественном произведении. </w:t>
      </w:r>
    </w:p>
    <w:p w:rsidR="002D38EC" w:rsidRPr="00BE367A" w:rsidRDefault="002D38EC" w:rsidP="002D38EC">
      <w:pPr>
        <w:pStyle w:val="ParagraphStyle"/>
        <w:keepNext/>
        <w:spacing w:line="264" w:lineRule="auto"/>
        <w:ind w:firstLine="360"/>
        <w:jc w:val="both"/>
        <w:rPr>
          <w:rFonts w:ascii="Times New Roman" w:hAnsi="Times New Roman" w:cs="Times New Roman"/>
        </w:rPr>
      </w:pPr>
      <w:r w:rsidRPr="00BE367A">
        <w:rPr>
          <w:rFonts w:ascii="Times New Roman" w:hAnsi="Times New Roman" w:cs="Times New Roman"/>
        </w:rPr>
        <w:t>Устное сочинение как продолжение прочитанного произведения, его отдельных сюжетных линий, короткий рассказ по рисункам либо на заданную тему.</w:t>
      </w:r>
    </w:p>
    <w:p w:rsidR="002D38EC" w:rsidRPr="00BE367A" w:rsidRDefault="002D38EC" w:rsidP="002D38EC">
      <w:pPr>
        <w:pStyle w:val="ParagraphStyle"/>
        <w:spacing w:line="264" w:lineRule="auto"/>
        <w:ind w:firstLine="360"/>
        <w:jc w:val="both"/>
        <w:rPr>
          <w:rFonts w:ascii="Times New Roman" w:hAnsi="Times New Roman" w:cs="Times New Roman"/>
        </w:rPr>
      </w:pPr>
      <w:r w:rsidRPr="00BE367A">
        <w:rPr>
          <w:rFonts w:ascii="Times New Roman" w:hAnsi="Times New Roman" w:cs="Times New Roman"/>
        </w:rPr>
        <w:t xml:space="preserve">Умение выслушивать, не перебивая, собеседника и в вежливой форме высказывать свою точку зрения по обсуждаемому произведению или ответу одноклассника. Использование норм речевого этикета в условиях учебного и </w:t>
      </w:r>
      <w:proofErr w:type="spellStart"/>
      <w:r w:rsidRPr="00BE367A">
        <w:rPr>
          <w:rFonts w:ascii="Times New Roman" w:hAnsi="Times New Roman" w:cs="Times New Roman"/>
        </w:rPr>
        <w:t>внеучебного</w:t>
      </w:r>
      <w:proofErr w:type="spellEnd"/>
      <w:r w:rsidRPr="00BE367A">
        <w:rPr>
          <w:rFonts w:ascii="Times New Roman" w:hAnsi="Times New Roman" w:cs="Times New Roman"/>
        </w:rPr>
        <w:t xml:space="preserve"> общения.</w:t>
      </w:r>
    </w:p>
    <w:p w:rsidR="002D38EC" w:rsidRPr="00BE367A" w:rsidRDefault="002D38EC" w:rsidP="002D38EC">
      <w:pPr>
        <w:pStyle w:val="ParagraphStyle"/>
        <w:spacing w:before="60" w:line="264" w:lineRule="auto"/>
        <w:ind w:firstLine="360"/>
        <w:jc w:val="both"/>
        <w:rPr>
          <w:rFonts w:ascii="Times New Roman" w:hAnsi="Times New Roman" w:cs="Times New Roman"/>
        </w:rPr>
      </w:pPr>
      <w:r w:rsidRPr="00BE367A">
        <w:rPr>
          <w:rFonts w:ascii="Times New Roman" w:hAnsi="Times New Roman" w:cs="Times New Roman"/>
          <w:b/>
          <w:bCs/>
          <w:i/>
          <w:iCs/>
        </w:rPr>
        <w:t xml:space="preserve">Письмо (культура письменной речи). </w:t>
      </w:r>
      <w:proofErr w:type="gramStart"/>
      <w:r w:rsidRPr="00BE367A">
        <w:rPr>
          <w:rFonts w:ascii="Times New Roman" w:hAnsi="Times New Roman" w:cs="Times New Roman"/>
        </w:rPr>
        <w:t>Нормы письменной речи: соответствие содержания заголовку (отражение темы, места действия, характера героя), использование в письменной речи выразительных средств языка (синонимы, антонимы, сравнение, эпитеты) в мини-сочинениях (повествование, описание, рассуждение), рассказ на заданную тему, отзыв.</w:t>
      </w:r>
      <w:proofErr w:type="gramEnd"/>
    </w:p>
    <w:p w:rsidR="002D38EC" w:rsidRPr="00BE367A" w:rsidRDefault="002D38EC" w:rsidP="002D38EC">
      <w:pPr>
        <w:pStyle w:val="ParagraphStyle"/>
        <w:spacing w:before="60" w:line="264" w:lineRule="auto"/>
        <w:ind w:firstLine="360"/>
        <w:jc w:val="both"/>
        <w:rPr>
          <w:rFonts w:ascii="Times New Roman" w:hAnsi="Times New Roman" w:cs="Times New Roman"/>
        </w:rPr>
      </w:pPr>
      <w:r w:rsidRPr="00BE367A">
        <w:rPr>
          <w:rFonts w:ascii="Times New Roman" w:hAnsi="Times New Roman" w:cs="Times New Roman"/>
          <w:b/>
          <w:bCs/>
          <w:i/>
          <w:iCs/>
        </w:rPr>
        <w:t xml:space="preserve">Круг детского чтения. </w:t>
      </w:r>
      <w:r w:rsidRPr="00BE367A">
        <w:rPr>
          <w:rFonts w:ascii="Times New Roman" w:hAnsi="Times New Roman" w:cs="Times New Roman"/>
        </w:rPr>
        <w:t>Круг чтения от класса к классу постепенно расширяет читательские возможности детей и их знания об окружающем мире, о своих сверстниках, об их жизни, играх, приключениях, о природе и ее охране, об истории нашей Родины, помогающие накоплению социально-нравственного опыта ребенка, обретению качеств «читательской самостоятельности». В круг чтения детей входят произведения устного народного творчества, классиков отечественной и зарубежной литературы, классиков детской литературы, современные отечественные произведения (с учетом многонационального характера России), доступные для восприятия младших школьников.</w:t>
      </w:r>
    </w:p>
    <w:p w:rsidR="002D38EC" w:rsidRPr="00BE367A" w:rsidRDefault="002D38EC" w:rsidP="002D38EC">
      <w:pPr>
        <w:pStyle w:val="ParagraphStyle"/>
        <w:spacing w:line="264" w:lineRule="auto"/>
        <w:ind w:firstLine="360"/>
        <w:jc w:val="both"/>
        <w:rPr>
          <w:rFonts w:ascii="Times New Roman" w:hAnsi="Times New Roman" w:cs="Times New Roman"/>
        </w:rPr>
      </w:pPr>
      <w:r w:rsidRPr="00BE367A">
        <w:rPr>
          <w:rFonts w:ascii="Times New Roman" w:hAnsi="Times New Roman" w:cs="Times New Roman"/>
        </w:rPr>
        <w:t xml:space="preserve">Все произведения сгруппированы по жанрово-тематическому принципу. </w:t>
      </w:r>
      <w:proofErr w:type="gramStart"/>
      <w:r w:rsidRPr="00BE367A">
        <w:rPr>
          <w:rFonts w:ascii="Times New Roman" w:hAnsi="Times New Roman" w:cs="Times New Roman"/>
        </w:rPr>
        <w:t>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roofErr w:type="gramEnd"/>
    </w:p>
    <w:p w:rsidR="002D38EC" w:rsidRPr="00BE367A" w:rsidRDefault="002D38EC" w:rsidP="002D38EC">
      <w:pPr>
        <w:pStyle w:val="ParagraphStyle"/>
        <w:spacing w:line="264" w:lineRule="auto"/>
        <w:ind w:firstLine="360"/>
        <w:jc w:val="both"/>
        <w:rPr>
          <w:rFonts w:ascii="Times New Roman" w:hAnsi="Times New Roman" w:cs="Times New Roman"/>
        </w:rPr>
      </w:pPr>
      <w:r w:rsidRPr="00BE367A">
        <w:rPr>
          <w:rFonts w:ascii="Times New Roman" w:hAnsi="Times New Roman" w:cs="Times New Roman"/>
        </w:rPr>
        <w:t>Основные темы детского чтения отражают наиболее важные и интересные для данного возраста детей стороны их жизни и окружающего мира: произведения о Родине, природе, детях, братьях наших меньших, добре и зле, юмористические произведения.</w:t>
      </w:r>
    </w:p>
    <w:p w:rsidR="002D38EC" w:rsidRPr="00BE367A" w:rsidRDefault="002D38EC" w:rsidP="002D38EC">
      <w:pPr>
        <w:pStyle w:val="ParagraphStyle"/>
        <w:spacing w:before="60" w:line="264" w:lineRule="auto"/>
        <w:ind w:firstLine="360"/>
        <w:jc w:val="both"/>
        <w:rPr>
          <w:rFonts w:ascii="Times New Roman" w:hAnsi="Times New Roman" w:cs="Times New Roman"/>
          <w:b/>
          <w:bCs/>
          <w:i/>
          <w:iCs/>
        </w:rPr>
      </w:pPr>
      <w:r w:rsidRPr="00BE367A">
        <w:rPr>
          <w:rFonts w:ascii="Times New Roman" w:hAnsi="Times New Roman" w:cs="Times New Roman"/>
          <w:b/>
          <w:bCs/>
          <w:i/>
          <w:iCs/>
        </w:rPr>
        <w:t xml:space="preserve">Литературоведческая пропедевтика (практическое освоение). </w:t>
      </w:r>
      <w:proofErr w:type="gramStart"/>
      <w:r w:rsidRPr="00BE367A">
        <w:rPr>
          <w:rFonts w:ascii="Times New Roman" w:hAnsi="Times New Roman" w:cs="Times New Roman"/>
        </w:rPr>
        <w:t>Формирование</w:t>
      </w:r>
      <w:r w:rsidRPr="00BE367A">
        <w:rPr>
          <w:rFonts w:ascii="Times New Roman" w:hAnsi="Times New Roman" w:cs="Times New Roman"/>
          <w:b/>
          <w:bCs/>
          <w:i/>
          <w:iCs/>
        </w:rPr>
        <w:t xml:space="preserve"> </w:t>
      </w:r>
      <w:r w:rsidRPr="00BE367A">
        <w:rPr>
          <w:rFonts w:ascii="Times New Roman" w:hAnsi="Times New Roman" w:cs="Times New Roman"/>
        </w:rPr>
        <w:t xml:space="preserve">умений узнавать и различать такие жанры литературных произведений, как сказка и рассказ, стихотворение и басня, пьеса, очерк, малые фольклорные формы (колыбельные </w:t>
      </w:r>
      <w:r w:rsidRPr="00BE367A">
        <w:rPr>
          <w:rFonts w:ascii="Times New Roman" w:hAnsi="Times New Roman" w:cs="Times New Roman"/>
        </w:rPr>
        <w:lastRenderedPageBreak/>
        <w:t xml:space="preserve">песни, </w:t>
      </w:r>
      <w:proofErr w:type="spellStart"/>
      <w:r w:rsidRPr="00BE367A">
        <w:rPr>
          <w:rFonts w:ascii="Times New Roman" w:hAnsi="Times New Roman" w:cs="Times New Roman"/>
        </w:rPr>
        <w:t>потешки</w:t>
      </w:r>
      <w:proofErr w:type="spellEnd"/>
      <w:r w:rsidRPr="00BE367A">
        <w:rPr>
          <w:rFonts w:ascii="Times New Roman" w:hAnsi="Times New Roman" w:cs="Times New Roman"/>
        </w:rPr>
        <w:t>, пословицы и поговорки, загадки); определение художественных особенностей произведений: лексика, построение (композиция).</w:t>
      </w:r>
      <w:r w:rsidRPr="00BE367A">
        <w:rPr>
          <w:rFonts w:ascii="Times New Roman" w:hAnsi="Times New Roman" w:cs="Times New Roman"/>
          <w:b/>
          <w:bCs/>
          <w:i/>
          <w:iCs/>
        </w:rPr>
        <w:t xml:space="preserve"> </w:t>
      </w:r>
      <w:proofErr w:type="gramEnd"/>
    </w:p>
    <w:p w:rsidR="002D38EC" w:rsidRPr="00BE367A" w:rsidRDefault="002D38EC" w:rsidP="002D38EC">
      <w:pPr>
        <w:pStyle w:val="ParagraphStyle"/>
        <w:spacing w:line="264" w:lineRule="auto"/>
        <w:ind w:firstLine="360"/>
        <w:jc w:val="both"/>
        <w:rPr>
          <w:rFonts w:ascii="Times New Roman" w:hAnsi="Times New Roman" w:cs="Times New Roman"/>
        </w:rPr>
      </w:pPr>
      <w:proofErr w:type="gramStart"/>
      <w:r w:rsidRPr="00BE367A">
        <w:rPr>
          <w:rFonts w:ascii="Times New Roman" w:hAnsi="Times New Roman" w:cs="Times New Roman"/>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 олицетворений, звукописи.</w:t>
      </w:r>
      <w:proofErr w:type="gramEnd"/>
    </w:p>
    <w:p w:rsidR="002D38EC" w:rsidRPr="00BE367A" w:rsidRDefault="002D38EC" w:rsidP="002D38EC">
      <w:pPr>
        <w:pStyle w:val="ParagraphStyle"/>
        <w:spacing w:line="264" w:lineRule="auto"/>
        <w:ind w:firstLine="360"/>
        <w:jc w:val="both"/>
        <w:rPr>
          <w:rFonts w:ascii="Times New Roman" w:hAnsi="Times New Roman" w:cs="Times New Roman"/>
          <w:b/>
          <w:bCs/>
          <w:i/>
          <w:iCs/>
        </w:rPr>
      </w:pPr>
      <w:r w:rsidRPr="00BE367A">
        <w:rPr>
          <w:rFonts w:ascii="Times New Roman" w:hAnsi="Times New Roman" w:cs="Times New Roman"/>
        </w:rPr>
        <w:t>Прозаическая и стихотворная речь: узнавание, различение, выделение особенностей стихотворного произведения (ритм, рифма).</w:t>
      </w:r>
      <w:r w:rsidRPr="00BE367A">
        <w:rPr>
          <w:rFonts w:ascii="Times New Roman" w:hAnsi="Times New Roman" w:cs="Times New Roman"/>
          <w:b/>
          <w:bCs/>
          <w:i/>
          <w:iCs/>
        </w:rPr>
        <w:t xml:space="preserve"> </w:t>
      </w:r>
    </w:p>
    <w:p w:rsidR="002D38EC" w:rsidRPr="00BE367A" w:rsidRDefault="002D38EC" w:rsidP="002D38EC">
      <w:pPr>
        <w:pStyle w:val="ParagraphStyle"/>
        <w:spacing w:before="60" w:line="264" w:lineRule="auto"/>
        <w:ind w:firstLine="360"/>
        <w:jc w:val="both"/>
        <w:rPr>
          <w:rFonts w:ascii="Times New Roman" w:hAnsi="Times New Roman" w:cs="Times New Roman"/>
        </w:rPr>
      </w:pPr>
      <w:r w:rsidRPr="00BE367A">
        <w:rPr>
          <w:rFonts w:ascii="Times New Roman" w:hAnsi="Times New Roman" w:cs="Times New Roman"/>
          <w:b/>
          <w:bCs/>
          <w:i/>
          <w:iCs/>
        </w:rPr>
        <w:t xml:space="preserve">Творческая деятельность учащихся (на основе литературных произведений). </w:t>
      </w:r>
      <w:r w:rsidRPr="00BE367A">
        <w:rPr>
          <w:rFonts w:ascii="Times New Roman" w:hAnsi="Times New Roman" w:cs="Times New Roman"/>
        </w:rPr>
        <w:t>Привитие интереса и потребности в осмыслении позиций автора, особенностей его видения мира, образного миропонимания и нравственно-эстетической оценки описываемого.</w:t>
      </w:r>
    </w:p>
    <w:p w:rsidR="002D38EC" w:rsidRPr="00BE367A" w:rsidRDefault="002D38EC" w:rsidP="002D38EC">
      <w:pPr>
        <w:pStyle w:val="ParagraphStyle"/>
        <w:spacing w:line="264" w:lineRule="auto"/>
        <w:ind w:firstLine="360"/>
        <w:jc w:val="both"/>
        <w:rPr>
          <w:rFonts w:ascii="Times New Roman" w:hAnsi="Times New Roman" w:cs="Times New Roman"/>
        </w:rPr>
      </w:pPr>
      <w:r w:rsidRPr="00BE367A">
        <w:rPr>
          <w:rFonts w:ascii="Times New Roman" w:hAnsi="Times New Roman" w:cs="Times New Roman"/>
        </w:rPr>
        <w:t xml:space="preserve">Интерпретация текста литературного произведения в творческой деятельности учащихся: чтение по ролям, </w:t>
      </w:r>
      <w:proofErr w:type="spellStart"/>
      <w:r w:rsidRPr="00BE367A">
        <w:rPr>
          <w:rFonts w:ascii="Times New Roman" w:hAnsi="Times New Roman" w:cs="Times New Roman"/>
        </w:rPr>
        <w:t>инсценирование</w:t>
      </w:r>
      <w:proofErr w:type="spellEnd"/>
      <w:r w:rsidRPr="00BE367A">
        <w:rPr>
          <w:rFonts w:ascii="Times New Roman" w:hAnsi="Times New Roman" w:cs="Times New Roman"/>
        </w:rPr>
        <w:t>, драматизация, устное словесное рисование, изложение с элементами сочинения, создание собственного текста на основе художественного произведения (текст по аналогии), сочинение продолжения текста по предложенному учителем началу, письменные отзывы о прочитанных книгах, телевизионных передачах, фильмах, краткие аннотации к прочитанным книгам.</w:t>
      </w:r>
    </w:p>
    <w:p w:rsidR="002D38EC" w:rsidRPr="00BE367A" w:rsidRDefault="002D38EC" w:rsidP="002D38EC">
      <w:pPr>
        <w:pStyle w:val="ParagraphStyle"/>
        <w:spacing w:line="264" w:lineRule="auto"/>
        <w:ind w:firstLine="360"/>
        <w:jc w:val="both"/>
        <w:rPr>
          <w:rFonts w:ascii="Times New Roman" w:hAnsi="Times New Roman" w:cs="Times New Roman"/>
        </w:rPr>
      </w:pPr>
      <w:r w:rsidRPr="00BE367A">
        <w:rPr>
          <w:rFonts w:ascii="Times New Roman" w:hAnsi="Times New Roman" w:cs="Times New Roman"/>
        </w:rPr>
        <w:t>Первые пробы пера: собственные стихи, художественные рассказы.</w:t>
      </w:r>
    </w:p>
    <w:p w:rsidR="002D38EC" w:rsidRPr="00BE367A" w:rsidRDefault="002D38EC" w:rsidP="002D38EC">
      <w:pPr>
        <w:pStyle w:val="ParagraphStyle"/>
        <w:spacing w:line="264" w:lineRule="auto"/>
        <w:ind w:firstLine="360"/>
        <w:jc w:val="both"/>
        <w:rPr>
          <w:rFonts w:ascii="Times New Roman" w:hAnsi="Times New Roman" w:cs="Times New Roman"/>
        </w:rPr>
      </w:pPr>
      <w:r w:rsidRPr="00BE367A">
        <w:rPr>
          <w:rFonts w:ascii="Times New Roman" w:hAnsi="Times New Roman" w:cs="Times New Roman"/>
        </w:rPr>
        <w:t>Развитие у детей способности предвидеть ход развития сюжета произведения, прогнозировать тему и содержание книги по ее заглавию и началу.</w:t>
      </w:r>
    </w:p>
    <w:p w:rsidR="00F26CF9" w:rsidRPr="00BE367A" w:rsidRDefault="002D38EC" w:rsidP="00F26CF9">
      <w:pPr>
        <w:shd w:val="clear" w:color="auto" w:fill="FFFFFF"/>
        <w:ind w:firstLine="360"/>
        <w:jc w:val="both"/>
        <w:rPr>
          <w:rFonts w:eastAsia="MS Mincho"/>
          <w:lang w:eastAsia="ja-JP"/>
        </w:rPr>
      </w:pPr>
      <w:r w:rsidRPr="00BE367A">
        <w:t>Развитие образных представлений с помощью произведений изобразительного искусства и музыки.</w:t>
      </w:r>
      <w:r w:rsidR="00F26CF9" w:rsidRPr="00BE367A">
        <w:rPr>
          <w:rFonts w:eastAsia="MS Mincho"/>
          <w:lang w:eastAsia="ja-JP"/>
        </w:rPr>
        <w:t xml:space="preserve">  </w:t>
      </w:r>
    </w:p>
    <w:p w:rsidR="00F26CF9" w:rsidRPr="00BE367A" w:rsidRDefault="00F26CF9" w:rsidP="00F26CF9">
      <w:pPr>
        <w:shd w:val="clear" w:color="auto" w:fill="FFFFFF"/>
        <w:ind w:firstLine="360"/>
        <w:jc w:val="both"/>
        <w:rPr>
          <w:rFonts w:eastAsia="MS Mincho"/>
          <w:color w:val="000000"/>
          <w:lang w:eastAsia="ja-JP"/>
        </w:rPr>
      </w:pPr>
      <w:r w:rsidRPr="00BE367A">
        <w:rPr>
          <w:rFonts w:eastAsia="MS Mincho"/>
          <w:color w:val="000000"/>
          <w:lang w:eastAsia="ja-JP"/>
        </w:rPr>
        <w:t xml:space="preserve">  На уроках литературного чтения ведущей является технология формирования типа правильной читательской деятельности (технология продуктивного чтения), обеспечивающая формирование читательской компетенции младших школьников, которая включает в себя три этапа работы с текстом:</w:t>
      </w:r>
    </w:p>
    <w:p w:rsidR="00F26CF9" w:rsidRPr="00F26CF9" w:rsidRDefault="00F26CF9" w:rsidP="00F26CF9">
      <w:pPr>
        <w:widowControl w:val="0"/>
        <w:autoSpaceDE w:val="0"/>
        <w:autoSpaceDN w:val="0"/>
        <w:adjustRightInd w:val="0"/>
        <w:ind w:firstLine="360"/>
        <w:jc w:val="both"/>
        <w:rPr>
          <w:rFonts w:eastAsia="MS Mincho"/>
          <w:i/>
          <w:color w:val="000000"/>
          <w:lang w:eastAsia="ja-JP"/>
        </w:rPr>
      </w:pPr>
      <w:r w:rsidRPr="00F26CF9">
        <w:rPr>
          <w:rFonts w:eastAsia="MS Mincho"/>
          <w:b/>
          <w:color w:val="000000"/>
          <w:lang w:eastAsia="ja-JP"/>
        </w:rPr>
        <w:t>Ι этап</w:t>
      </w:r>
      <w:r w:rsidRPr="00F26CF9">
        <w:rPr>
          <w:rFonts w:eastAsia="MS Mincho"/>
          <w:color w:val="000000"/>
          <w:lang w:eastAsia="ja-JP"/>
        </w:rPr>
        <w:t xml:space="preserve">. </w:t>
      </w:r>
      <w:r w:rsidRPr="00F26CF9">
        <w:rPr>
          <w:rFonts w:eastAsia="MS Mincho"/>
          <w:i/>
          <w:color w:val="000000"/>
          <w:lang w:eastAsia="ja-JP"/>
        </w:rPr>
        <w:t>Работа с текстом до чтения.</w:t>
      </w:r>
    </w:p>
    <w:p w:rsidR="00F26CF9" w:rsidRPr="00F26CF9" w:rsidRDefault="00F26CF9" w:rsidP="00F26CF9">
      <w:pPr>
        <w:widowControl w:val="0"/>
        <w:numPr>
          <w:ilvl w:val="0"/>
          <w:numId w:val="5"/>
        </w:numPr>
        <w:suppressAutoHyphens/>
        <w:autoSpaceDE w:val="0"/>
        <w:autoSpaceDN w:val="0"/>
        <w:adjustRightInd w:val="0"/>
        <w:ind w:firstLine="360"/>
        <w:jc w:val="both"/>
        <w:rPr>
          <w:rFonts w:eastAsia="Calibri"/>
          <w:color w:val="000000"/>
          <w:lang w:eastAsia="en-US"/>
        </w:rPr>
      </w:pPr>
      <w:r w:rsidRPr="00F26CF9">
        <w:rPr>
          <w:rFonts w:eastAsia="Calibri"/>
          <w:color w:val="000000"/>
          <w:lang w:eastAsia="en-US"/>
        </w:rPr>
        <w:t>Антиципация (предвосхищение, предугадывание предстоящего чтения).</w:t>
      </w:r>
    </w:p>
    <w:p w:rsidR="00F26CF9" w:rsidRPr="00F26CF9" w:rsidRDefault="00F26CF9" w:rsidP="00F26CF9">
      <w:pPr>
        <w:widowControl w:val="0"/>
        <w:numPr>
          <w:ilvl w:val="0"/>
          <w:numId w:val="5"/>
        </w:numPr>
        <w:suppressAutoHyphens/>
        <w:autoSpaceDE w:val="0"/>
        <w:autoSpaceDN w:val="0"/>
        <w:adjustRightInd w:val="0"/>
        <w:ind w:firstLine="360"/>
        <w:jc w:val="both"/>
        <w:rPr>
          <w:rFonts w:eastAsia="Calibri"/>
          <w:color w:val="000000"/>
          <w:lang w:eastAsia="en-US"/>
        </w:rPr>
      </w:pPr>
      <w:r w:rsidRPr="00F26CF9">
        <w:rPr>
          <w:rFonts w:eastAsia="Calibri"/>
          <w:color w:val="000000"/>
          <w:lang w:eastAsia="en-US"/>
        </w:rPr>
        <w:t xml:space="preserve">Постановка </w:t>
      </w:r>
      <w:proofErr w:type="gramStart"/>
      <w:r w:rsidRPr="00F26CF9">
        <w:rPr>
          <w:rFonts w:eastAsia="Calibri"/>
          <w:color w:val="000000"/>
          <w:lang w:eastAsia="en-US"/>
        </w:rPr>
        <w:t>целей урока с учетом общей (учебной, мотивационной, эмоциональной, психологической) готовности учащихся к работе</w:t>
      </w:r>
      <w:proofErr w:type="gramEnd"/>
      <w:r w:rsidRPr="00F26CF9">
        <w:rPr>
          <w:rFonts w:eastAsia="Calibri"/>
          <w:color w:val="000000"/>
          <w:lang w:eastAsia="en-US"/>
        </w:rPr>
        <w:t>.</w:t>
      </w:r>
    </w:p>
    <w:p w:rsidR="00F26CF9" w:rsidRPr="00F26CF9" w:rsidRDefault="00F26CF9" w:rsidP="00F26CF9">
      <w:pPr>
        <w:widowControl w:val="0"/>
        <w:autoSpaceDE w:val="0"/>
        <w:autoSpaceDN w:val="0"/>
        <w:adjustRightInd w:val="0"/>
        <w:ind w:firstLine="360"/>
        <w:jc w:val="both"/>
        <w:rPr>
          <w:rFonts w:eastAsia="MS Mincho"/>
          <w:color w:val="000000"/>
          <w:lang w:eastAsia="ja-JP"/>
        </w:rPr>
      </w:pPr>
      <w:r w:rsidRPr="00F26CF9">
        <w:rPr>
          <w:rFonts w:eastAsia="MS Mincho"/>
          <w:b/>
          <w:color w:val="000000"/>
          <w:lang w:eastAsia="ja-JP"/>
        </w:rPr>
        <w:t xml:space="preserve">ΙΙ </w:t>
      </w:r>
      <w:proofErr w:type="gramStart"/>
      <w:r w:rsidRPr="00F26CF9">
        <w:rPr>
          <w:rFonts w:eastAsia="MS Mincho"/>
          <w:b/>
          <w:color w:val="000000"/>
          <w:lang w:eastAsia="ja-JP"/>
        </w:rPr>
        <w:t>э</w:t>
      </w:r>
      <w:proofErr w:type="gramEnd"/>
      <w:r w:rsidRPr="00F26CF9">
        <w:rPr>
          <w:rFonts w:eastAsia="MS Mincho"/>
          <w:b/>
          <w:color w:val="000000"/>
          <w:lang w:eastAsia="ja-JP"/>
        </w:rPr>
        <w:t>тап</w:t>
      </w:r>
      <w:r w:rsidRPr="00F26CF9">
        <w:rPr>
          <w:rFonts w:eastAsia="MS Mincho"/>
          <w:color w:val="000000"/>
          <w:lang w:eastAsia="ja-JP"/>
        </w:rPr>
        <w:t xml:space="preserve">. </w:t>
      </w:r>
      <w:r w:rsidRPr="00F26CF9">
        <w:rPr>
          <w:rFonts w:eastAsia="MS Mincho"/>
          <w:i/>
          <w:color w:val="000000"/>
          <w:lang w:eastAsia="ja-JP"/>
        </w:rPr>
        <w:t>Работа с текстом во время чтения</w:t>
      </w:r>
      <w:r w:rsidRPr="00F26CF9">
        <w:rPr>
          <w:rFonts w:eastAsia="MS Mincho"/>
          <w:color w:val="000000"/>
          <w:lang w:eastAsia="ja-JP"/>
        </w:rPr>
        <w:t>.</w:t>
      </w:r>
    </w:p>
    <w:p w:rsidR="00F26CF9" w:rsidRPr="00F26CF9" w:rsidRDefault="00F26CF9" w:rsidP="00F26CF9">
      <w:pPr>
        <w:widowControl w:val="0"/>
        <w:numPr>
          <w:ilvl w:val="0"/>
          <w:numId w:val="6"/>
        </w:numPr>
        <w:suppressAutoHyphens/>
        <w:autoSpaceDE w:val="0"/>
        <w:autoSpaceDN w:val="0"/>
        <w:adjustRightInd w:val="0"/>
        <w:ind w:left="720" w:firstLine="360"/>
        <w:jc w:val="both"/>
        <w:rPr>
          <w:rFonts w:eastAsia="Calibri"/>
          <w:color w:val="000000"/>
          <w:lang w:eastAsia="en-US"/>
        </w:rPr>
      </w:pPr>
      <w:r w:rsidRPr="00F26CF9">
        <w:rPr>
          <w:rFonts w:eastAsia="Calibri"/>
          <w:color w:val="000000"/>
          <w:lang w:eastAsia="en-US"/>
        </w:rPr>
        <w:t>Первичное чтение текста. Самостоятельное чтение в классе, или чтение-слушание, или комбинированное чтение в соответствии с особенностями текста, возрастными и индивидуальными возможностями учащихся. Выявление первичного восприятия (с помощью беседы, фиксации первичных впечатлений, смежных видов искусств на выбор учителя). Выявление совпадений первоначальных предположений учащихся с содержанием, эмоциональной окраской прочитанного текста.</w:t>
      </w:r>
    </w:p>
    <w:p w:rsidR="00F26CF9" w:rsidRPr="00F26CF9" w:rsidRDefault="00F26CF9" w:rsidP="00F26CF9">
      <w:pPr>
        <w:widowControl w:val="0"/>
        <w:numPr>
          <w:ilvl w:val="0"/>
          <w:numId w:val="6"/>
        </w:numPr>
        <w:suppressAutoHyphens/>
        <w:autoSpaceDE w:val="0"/>
        <w:autoSpaceDN w:val="0"/>
        <w:adjustRightInd w:val="0"/>
        <w:ind w:left="720" w:firstLine="360"/>
        <w:jc w:val="both"/>
        <w:rPr>
          <w:rFonts w:eastAsia="Calibri"/>
          <w:color w:val="000000"/>
          <w:lang w:eastAsia="en-US"/>
        </w:rPr>
      </w:pPr>
      <w:proofErr w:type="spellStart"/>
      <w:r w:rsidRPr="00F26CF9">
        <w:rPr>
          <w:rFonts w:eastAsia="Calibri"/>
          <w:color w:val="000000"/>
          <w:lang w:eastAsia="en-US"/>
        </w:rPr>
        <w:t>Перечитывание</w:t>
      </w:r>
      <w:proofErr w:type="spellEnd"/>
      <w:r w:rsidRPr="00F26CF9">
        <w:rPr>
          <w:rFonts w:eastAsia="Calibri"/>
          <w:color w:val="000000"/>
          <w:lang w:eastAsia="en-US"/>
        </w:rPr>
        <w:t xml:space="preserve"> текста. Медленное «вдумчивое» повторное чтение всего текста или отдельных его фрагментов. Анализ текста (приемы: диалог с автором через текст, комментированное чтение, беседа по </w:t>
      </w:r>
      <w:proofErr w:type="gramStart"/>
      <w:r w:rsidRPr="00F26CF9">
        <w:rPr>
          <w:rFonts w:eastAsia="Calibri"/>
          <w:color w:val="000000"/>
          <w:lang w:eastAsia="en-US"/>
        </w:rPr>
        <w:t>прочитанному</w:t>
      </w:r>
      <w:proofErr w:type="gramEnd"/>
      <w:r w:rsidRPr="00F26CF9">
        <w:rPr>
          <w:rFonts w:eastAsia="Calibri"/>
          <w:color w:val="000000"/>
          <w:lang w:eastAsia="en-US"/>
        </w:rPr>
        <w:t>, выделение ключевых слов). Постановка уточняющего вопроса к каждой смысловой части.</w:t>
      </w:r>
    </w:p>
    <w:p w:rsidR="00F26CF9" w:rsidRPr="00F26CF9" w:rsidRDefault="00F26CF9" w:rsidP="00F26CF9">
      <w:pPr>
        <w:widowControl w:val="0"/>
        <w:numPr>
          <w:ilvl w:val="0"/>
          <w:numId w:val="6"/>
        </w:numPr>
        <w:suppressAutoHyphens/>
        <w:autoSpaceDE w:val="0"/>
        <w:autoSpaceDN w:val="0"/>
        <w:adjustRightInd w:val="0"/>
        <w:ind w:left="720" w:firstLine="360"/>
        <w:jc w:val="both"/>
        <w:rPr>
          <w:rFonts w:eastAsia="Calibri"/>
          <w:color w:val="000000"/>
          <w:lang w:eastAsia="en-US"/>
        </w:rPr>
      </w:pPr>
      <w:r w:rsidRPr="00F26CF9">
        <w:rPr>
          <w:rFonts w:eastAsia="Calibri"/>
          <w:color w:val="000000"/>
          <w:lang w:eastAsia="en-US"/>
        </w:rPr>
        <w:t xml:space="preserve">Беседа по содержанию в целом. Обобщение </w:t>
      </w:r>
      <w:proofErr w:type="gramStart"/>
      <w:r w:rsidRPr="00F26CF9">
        <w:rPr>
          <w:rFonts w:eastAsia="Calibri"/>
          <w:color w:val="000000"/>
          <w:lang w:eastAsia="en-US"/>
        </w:rPr>
        <w:t>прочитанного</w:t>
      </w:r>
      <w:proofErr w:type="gramEnd"/>
      <w:r w:rsidRPr="00F26CF9">
        <w:rPr>
          <w:rFonts w:eastAsia="Calibri"/>
          <w:color w:val="000000"/>
          <w:lang w:eastAsia="en-US"/>
        </w:rPr>
        <w:t>. Постановка к тексту обобщающих вопросов.</w:t>
      </w:r>
    </w:p>
    <w:p w:rsidR="00F26CF9" w:rsidRPr="00F26CF9" w:rsidRDefault="00F26CF9" w:rsidP="00F26CF9">
      <w:pPr>
        <w:widowControl w:val="0"/>
        <w:autoSpaceDE w:val="0"/>
        <w:autoSpaceDN w:val="0"/>
        <w:adjustRightInd w:val="0"/>
        <w:ind w:firstLine="360"/>
        <w:jc w:val="both"/>
        <w:rPr>
          <w:rFonts w:eastAsia="MS Mincho"/>
          <w:color w:val="000000"/>
          <w:lang w:eastAsia="ja-JP"/>
        </w:rPr>
      </w:pPr>
      <w:r w:rsidRPr="00F26CF9">
        <w:rPr>
          <w:rFonts w:eastAsia="MS Mincho"/>
          <w:b/>
          <w:color w:val="000000"/>
          <w:lang w:eastAsia="ja-JP"/>
        </w:rPr>
        <w:t>ΙΙΙ этап</w:t>
      </w:r>
      <w:r w:rsidRPr="00F26CF9">
        <w:rPr>
          <w:rFonts w:eastAsia="MS Mincho"/>
          <w:color w:val="000000"/>
          <w:lang w:eastAsia="ja-JP"/>
        </w:rPr>
        <w:t xml:space="preserve">. </w:t>
      </w:r>
      <w:r w:rsidRPr="00F26CF9">
        <w:rPr>
          <w:rFonts w:eastAsia="MS Mincho"/>
          <w:i/>
          <w:color w:val="000000"/>
          <w:lang w:eastAsia="ja-JP"/>
        </w:rPr>
        <w:t>Работа с текстом после чтения.</w:t>
      </w:r>
    </w:p>
    <w:p w:rsidR="00F26CF9" w:rsidRPr="00F26CF9" w:rsidRDefault="00F26CF9" w:rsidP="00F26CF9">
      <w:pPr>
        <w:widowControl w:val="0"/>
        <w:numPr>
          <w:ilvl w:val="0"/>
          <w:numId w:val="7"/>
        </w:numPr>
        <w:suppressAutoHyphens/>
        <w:autoSpaceDE w:val="0"/>
        <w:autoSpaceDN w:val="0"/>
        <w:adjustRightInd w:val="0"/>
        <w:ind w:left="720" w:firstLine="360"/>
        <w:jc w:val="both"/>
        <w:rPr>
          <w:rFonts w:eastAsia="Calibri"/>
          <w:color w:val="000000"/>
          <w:lang w:eastAsia="en-US"/>
        </w:rPr>
      </w:pPr>
      <w:r w:rsidRPr="00F26CF9">
        <w:rPr>
          <w:rFonts w:eastAsia="Calibri"/>
          <w:color w:val="000000"/>
          <w:lang w:eastAsia="en-US"/>
        </w:rPr>
        <w:t xml:space="preserve">Концептуальная (смысловая) беседа по тексту. Коллективное обсуждение </w:t>
      </w:r>
      <w:proofErr w:type="gramStart"/>
      <w:r w:rsidRPr="00F26CF9">
        <w:rPr>
          <w:rFonts w:eastAsia="Calibri"/>
          <w:color w:val="000000"/>
          <w:lang w:eastAsia="en-US"/>
        </w:rPr>
        <w:t>прочитанного</w:t>
      </w:r>
      <w:proofErr w:type="gramEnd"/>
      <w:r w:rsidRPr="00F26CF9">
        <w:rPr>
          <w:rFonts w:eastAsia="Calibri"/>
          <w:color w:val="000000"/>
          <w:lang w:eastAsia="en-US"/>
        </w:rPr>
        <w:t>, дискуссия. Соотнесение читательских интерпретаций произведения с авторской позицией. Выявление и формулирование основной идеи текста или совокупности его главных смыслов.</w:t>
      </w:r>
    </w:p>
    <w:p w:rsidR="00F26CF9" w:rsidRPr="00F26CF9" w:rsidRDefault="00F26CF9" w:rsidP="00F26CF9">
      <w:pPr>
        <w:widowControl w:val="0"/>
        <w:numPr>
          <w:ilvl w:val="0"/>
          <w:numId w:val="7"/>
        </w:numPr>
        <w:suppressAutoHyphens/>
        <w:autoSpaceDE w:val="0"/>
        <w:autoSpaceDN w:val="0"/>
        <w:adjustRightInd w:val="0"/>
        <w:ind w:left="720" w:firstLine="360"/>
        <w:jc w:val="both"/>
        <w:rPr>
          <w:rFonts w:eastAsia="Calibri"/>
          <w:color w:val="000000"/>
          <w:lang w:eastAsia="en-US"/>
        </w:rPr>
      </w:pPr>
      <w:r w:rsidRPr="00F26CF9">
        <w:rPr>
          <w:rFonts w:eastAsia="Calibri"/>
          <w:color w:val="000000"/>
          <w:lang w:eastAsia="en-US"/>
        </w:rPr>
        <w:t xml:space="preserve">Знакомство с писателем. Рассказ о писателе. Беседа о личности писателя. Работа с материалами учебника, </w:t>
      </w:r>
      <w:r w:rsidRPr="00F26CF9">
        <w:rPr>
          <w:rFonts w:eastAsia="Calibri"/>
          <w:color w:val="000000"/>
          <w:lang w:eastAsia="en-US"/>
        </w:rPr>
        <w:lastRenderedPageBreak/>
        <w:t>дополнительными источниками.</w:t>
      </w:r>
    </w:p>
    <w:p w:rsidR="00F26CF9" w:rsidRPr="00F26CF9" w:rsidRDefault="00F26CF9" w:rsidP="00F26CF9">
      <w:pPr>
        <w:widowControl w:val="0"/>
        <w:numPr>
          <w:ilvl w:val="0"/>
          <w:numId w:val="7"/>
        </w:numPr>
        <w:suppressAutoHyphens/>
        <w:autoSpaceDE w:val="0"/>
        <w:autoSpaceDN w:val="0"/>
        <w:adjustRightInd w:val="0"/>
        <w:ind w:left="720" w:firstLine="360"/>
        <w:jc w:val="both"/>
        <w:rPr>
          <w:rFonts w:eastAsia="Calibri"/>
          <w:color w:val="000000"/>
          <w:lang w:eastAsia="en-US"/>
        </w:rPr>
      </w:pPr>
      <w:r w:rsidRPr="00F26CF9">
        <w:rPr>
          <w:rFonts w:eastAsia="Calibri"/>
          <w:color w:val="000000"/>
          <w:lang w:eastAsia="en-US"/>
        </w:rPr>
        <w:t>Работа с заглавием, иллюстрациями. Обсуждение смысла заглавия. Обращение учащихся к готовым иллюстрациям. Соотнесение видения художника с читательским представлением.</w:t>
      </w:r>
    </w:p>
    <w:p w:rsidR="00F26CF9" w:rsidRPr="00BE367A" w:rsidRDefault="00F26CF9" w:rsidP="00F26CF9">
      <w:pPr>
        <w:widowControl w:val="0"/>
        <w:numPr>
          <w:ilvl w:val="0"/>
          <w:numId w:val="7"/>
        </w:numPr>
        <w:suppressAutoHyphens/>
        <w:autoSpaceDE w:val="0"/>
        <w:autoSpaceDN w:val="0"/>
        <w:adjustRightInd w:val="0"/>
        <w:ind w:left="720" w:firstLine="360"/>
        <w:jc w:val="both"/>
        <w:rPr>
          <w:rFonts w:eastAsia="Calibri"/>
          <w:color w:val="000000"/>
          <w:lang w:eastAsia="en-US"/>
        </w:rPr>
      </w:pPr>
      <w:r w:rsidRPr="00F26CF9">
        <w:rPr>
          <w:rFonts w:eastAsia="Calibri"/>
          <w:color w:val="000000"/>
          <w:lang w:eastAsia="en-US"/>
        </w:rPr>
        <w:t>Творческие задания, опирающиеся на какую-либо сферу читательской деятельности учащихся (эмоции, воображение, осмысление содержания, художественной формы).</w:t>
      </w:r>
    </w:p>
    <w:p w:rsidR="00F26CF9" w:rsidRDefault="00F26CF9" w:rsidP="00F26CF9">
      <w:pPr>
        <w:widowControl w:val="0"/>
        <w:suppressAutoHyphens/>
        <w:autoSpaceDE w:val="0"/>
        <w:autoSpaceDN w:val="0"/>
        <w:adjustRightInd w:val="0"/>
        <w:ind w:left="1080"/>
        <w:jc w:val="both"/>
        <w:rPr>
          <w:rFonts w:eastAsia="Calibri"/>
          <w:color w:val="000000"/>
          <w:lang w:eastAsia="en-US"/>
        </w:rPr>
      </w:pPr>
    </w:p>
    <w:p w:rsidR="00734E97" w:rsidRPr="00F26CF9" w:rsidRDefault="00734E97" w:rsidP="00F26CF9">
      <w:pPr>
        <w:widowControl w:val="0"/>
        <w:suppressAutoHyphens/>
        <w:autoSpaceDE w:val="0"/>
        <w:autoSpaceDN w:val="0"/>
        <w:adjustRightInd w:val="0"/>
        <w:ind w:left="1080"/>
        <w:jc w:val="both"/>
        <w:rPr>
          <w:rFonts w:eastAsia="Calibri"/>
          <w:color w:val="000000"/>
          <w:lang w:eastAsia="en-US"/>
        </w:rPr>
      </w:pPr>
    </w:p>
    <w:p w:rsidR="00F26CF9" w:rsidRPr="00F26CF9" w:rsidRDefault="00F26CF9" w:rsidP="00F26CF9">
      <w:pPr>
        <w:ind w:firstLine="360"/>
        <w:jc w:val="center"/>
        <w:rPr>
          <w:b/>
          <w:color w:val="000000"/>
          <w:sz w:val="28"/>
          <w:szCs w:val="28"/>
          <w:u w:val="single"/>
        </w:rPr>
      </w:pPr>
      <w:r w:rsidRPr="00F26CF9">
        <w:rPr>
          <w:b/>
          <w:color w:val="000000"/>
          <w:sz w:val="28"/>
          <w:szCs w:val="28"/>
          <w:u w:val="single"/>
        </w:rPr>
        <w:t xml:space="preserve">Личностные, </w:t>
      </w:r>
      <w:proofErr w:type="spellStart"/>
      <w:r w:rsidRPr="00F26CF9">
        <w:rPr>
          <w:b/>
          <w:color w:val="000000"/>
          <w:sz w:val="28"/>
          <w:szCs w:val="28"/>
          <w:u w:val="single"/>
        </w:rPr>
        <w:t>метапредметные</w:t>
      </w:r>
      <w:proofErr w:type="spellEnd"/>
      <w:r w:rsidRPr="00F26CF9">
        <w:rPr>
          <w:b/>
          <w:color w:val="000000"/>
          <w:sz w:val="28"/>
          <w:szCs w:val="28"/>
          <w:u w:val="single"/>
        </w:rPr>
        <w:t xml:space="preserve"> и предметные результаты освоения учебного предмета</w:t>
      </w:r>
    </w:p>
    <w:p w:rsidR="00F26CF9" w:rsidRPr="00F26CF9" w:rsidRDefault="00F26CF9" w:rsidP="00F26CF9">
      <w:pPr>
        <w:ind w:firstLine="360"/>
        <w:jc w:val="center"/>
        <w:rPr>
          <w:b/>
          <w:color w:val="000000"/>
          <w:sz w:val="28"/>
          <w:szCs w:val="28"/>
          <w:u w:val="single"/>
        </w:rPr>
      </w:pPr>
    </w:p>
    <w:p w:rsidR="00F26CF9" w:rsidRPr="00F26CF9" w:rsidRDefault="00F26CF9" w:rsidP="00F26CF9">
      <w:pPr>
        <w:widowControl w:val="0"/>
        <w:autoSpaceDE w:val="0"/>
        <w:autoSpaceDN w:val="0"/>
        <w:adjustRightInd w:val="0"/>
        <w:ind w:right="300" w:firstLine="360"/>
        <w:jc w:val="both"/>
        <w:rPr>
          <w:color w:val="000000"/>
          <w:lang w:eastAsia="ja-JP"/>
        </w:rPr>
      </w:pPr>
      <w:bookmarkStart w:id="2" w:name="m5-2"/>
      <w:bookmarkEnd w:id="2"/>
      <w:r w:rsidRPr="00F26CF9">
        <w:rPr>
          <w:bCs/>
          <w:i/>
          <w:color w:val="000000"/>
          <w:u w:val="single"/>
          <w:lang w:eastAsia="ja-JP"/>
        </w:rPr>
        <w:t>Личностными</w:t>
      </w:r>
      <w:r w:rsidRPr="00F26CF9">
        <w:rPr>
          <w:bCs/>
          <w:color w:val="000000"/>
          <w:lang w:eastAsia="ja-JP"/>
        </w:rPr>
        <w:t xml:space="preserve"> результатами</w:t>
      </w:r>
      <w:r w:rsidRPr="00F26CF9">
        <w:rPr>
          <w:color w:val="000000"/>
          <w:lang w:eastAsia="ja-JP"/>
        </w:rPr>
        <w:t> изучения предмета «Литературное чтение» являются следующие умения:</w:t>
      </w:r>
    </w:p>
    <w:p w:rsidR="00F26CF9" w:rsidRPr="00F26CF9" w:rsidRDefault="00F26CF9" w:rsidP="00F26CF9">
      <w:pPr>
        <w:widowControl w:val="0"/>
        <w:numPr>
          <w:ilvl w:val="0"/>
          <w:numId w:val="2"/>
        </w:numPr>
        <w:suppressAutoHyphens/>
        <w:autoSpaceDE w:val="0"/>
        <w:autoSpaceDN w:val="0"/>
        <w:adjustRightInd w:val="0"/>
        <w:ind w:left="600" w:right="300" w:firstLine="360"/>
        <w:jc w:val="both"/>
        <w:rPr>
          <w:color w:val="000000"/>
          <w:lang w:eastAsia="ja-JP"/>
        </w:rPr>
      </w:pPr>
      <w:r w:rsidRPr="00F26CF9">
        <w:rPr>
          <w:iCs/>
          <w:color w:val="000000"/>
          <w:lang w:eastAsia="ja-JP"/>
        </w:rPr>
        <w:t>оценивать</w:t>
      </w:r>
      <w:r w:rsidRPr="00F26CF9">
        <w:rPr>
          <w:color w:val="000000"/>
          <w:lang w:eastAsia="ja-JP"/>
        </w:rPr>
        <w:t> поступки людей, жизненные ситуации с точки зрения общепринятых норм и ценностей; оценивать конкретные поступки как хорошие или плохие;</w:t>
      </w:r>
    </w:p>
    <w:p w:rsidR="00F26CF9" w:rsidRPr="00F26CF9" w:rsidRDefault="00F26CF9" w:rsidP="00F26CF9">
      <w:pPr>
        <w:widowControl w:val="0"/>
        <w:numPr>
          <w:ilvl w:val="0"/>
          <w:numId w:val="2"/>
        </w:numPr>
        <w:suppressAutoHyphens/>
        <w:autoSpaceDE w:val="0"/>
        <w:autoSpaceDN w:val="0"/>
        <w:adjustRightInd w:val="0"/>
        <w:ind w:left="600" w:right="300" w:firstLine="360"/>
        <w:jc w:val="both"/>
        <w:rPr>
          <w:color w:val="000000"/>
          <w:lang w:eastAsia="ja-JP"/>
        </w:rPr>
      </w:pPr>
      <w:r w:rsidRPr="00F26CF9">
        <w:rPr>
          <w:iCs/>
          <w:color w:val="000000"/>
          <w:lang w:eastAsia="ja-JP"/>
        </w:rPr>
        <w:t>эмоционально «проживать»</w:t>
      </w:r>
      <w:r w:rsidRPr="00F26CF9">
        <w:rPr>
          <w:color w:val="000000"/>
          <w:lang w:eastAsia="ja-JP"/>
        </w:rPr>
        <w:t> текст, выражать свои эмоции;</w:t>
      </w:r>
    </w:p>
    <w:p w:rsidR="00F26CF9" w:rsidRPr="00F26CF9" w:rsidRDefault="00F26CF9" w:rsidP="00F26CF9">
      <w:pPr>
        <w:widowControl w:val="0"/>
        <w:numPr>
          <w:ilvl w:val="0"/>
          <w:numId w:val="2"/>
        </w:numPr>
        <w:suppressAutoHyphens/>
        <w:autoSpaceDE w:val="0"/>
        <w:autoSpaceDN w:val="0"/>
        <w:adjustRightInd w:val="0"/>
        <w:ind w:left="600" w:right="300" w:firstLine="360"/>
        <w:jc w:val="both"/>
        <w:rPr>
          <w:color w:val="000000"/>
          <w:lang w:eastAsia="ja-JP"/>
        </w:rPr>
      </w:pPr>
      <w:r w:rsidRPr="00F26CF9">
        <w:rPr>
          <w:iCs/>
          <w:color w:val="000000"/>
          <w:lang w:eastAsia="ja-JP"/>
        </w:rPr>
        <w:t>понимать</w:t>
      </w:r>
      <w:r w:rsidRPr="00F26CF9">
        <w:rPr>
          <w:color w:val="000000"/>
          <w:lang w:eastAsia="ja-JP"/>
        </w:rPr>
        <w:t> эмоции других людей, сочувствовать, сопереживать;</w:t>
      </w:r>
    </w:p>
    <w:p w:rsidR="00F26CF9" w:rsidRPr="00F26CF9" w:rsidRDefault="00F26CF9" w:rsidP="00F26CF9">
      <w:pPr>
        <w:widowControl w:val="0"/>
        <w:numPr>
          <w:ilvl w:val="0"/>
          <w:numId w:val="2"/>
        </w:numPr>
        <w:suppressAutoHyphens/>
        <w:autoSpaceDE w:val="0"/>
        <w:autoSpaceDN w:val="0"/>
        <w:adjustRightInd w:val="0"/>
        <w:ind w:left="600" w:right="300" w:firstLine="360"/>
        <w:jc w:val="both"/>
        <w:rPr>
          <w:color w:val="000000"/>
          <w:lang w:eastAsia="ja-JP"/>
        </w:rPr>
      </w:pPr>
      <w:proofErr w:type="gramStart"/>
      <w:r w:rsidRPr="00F26CF9">
        <w:rPr>
          <w:iCs/>
          <w:color w:val="000000"/>
          <w:lang w:eastAsia="ja-JP"/>
        </w:rPr>
        <w:t>высказывать</w:t>
      </w:r>
      <w:r w:rsidRPr="00F26CF9">
        <w:rPr>
          <w:color w:val="000000"/>
          <w:lang w:eastAsia="ja-JP"/>
        </w:rPr>
        <w:t> своё отношение</w:t>
      </w:r>
      <w:proofErr w:type="gramEnd"/>
      <w:r w:rsidRPr="00F26CF9">
        <w:rPr>
          <w:color w:val="000000"/>
          <w:lang w:eastAsia="ja-JP"/>
        </w:rPr>
        <w:t xml:space="preserve"> к героям прочитанных произведений, к их поступкам.</w:t>
      </w:r>
    </w:p>
    <w:p w:rsidR="00F26CF9" w:rsidRPr="00F26CF9" w:rsidRDefault="00F26CF9" w:rsidP="00F26CF9">
      <w:pPr>
        <w:widowControl w:val="0"/>
        <w:autoSpaceDE w:val="0"/>
        <w:autoSpaceDN w:val="0"/>
        <w:adjustRightInd w:val="0"/>
        <w:ind w:left="300" w:right="300" w:firstLine="360"/>
        <w:jc w:val="both"/>
        <w:rPr>
          <w:color w:val="000000"/>
          <w:lang w:eastAsia="ja-JP"/>
        </w:rPr>
      </w:pPr>
      <w:r w:rsidRPr="00F26CF9">
        <w:rPr>
          <w:color w:val="000000"/>
          <w:lang w:eastAsia="ja-JP"/>
        </w:rPr>
        <w:t xml:space="preserve">Средством достижения этих результатов служат тексты литературных произведений, вопросы и задания к ним, тексты авторов учебника (диалоги постоянно действующих героев), обеспечивающие 4-ю линию развития – эмоционально-оценочное отношение к </w:t>
      </w:r>
      <w:proofErr w:type="gramStart"/>
      <w:r w:rsidRPr="00F26CF9">
        <w:rPr>
          <w:color w:val="000000"/>
          <w:lang w:eastAsia="ja-JP"/>
        </w:rPr>
        <w:t>прочитанному</w:t>
      </w:r>
      <w:proofErr w:type="gramEnd"/>
      <w:r w:rsidRPr="00F26CF9">
        <w:rPr>
          <w:color w:val="000000"/>
          <w:lang w:eastAsia="ja-JP"/>
        </w:rPr>
        <w:t>.</w:t>
      </w:r>
    </w:p>
    <w:p w:rsidR="00F26CF9" w:rsidRPr="00F26CF9" w:rsidRDefault="00F26CF9" w:rsidP="00F26CF9">
      <w:pPr>
        <w:widowControl w:val="0"/>
        <w:autoSpaceDE w:val="0"/>
        <w:autoSpaceDN w:val="0"/>
        <w:adjustRightInd w:val="0"/>
        <w:ind w:right="300" w:firstLine="360"/>
        <w:jc w:val="both"/>
        <w:rPr>
          <w:color w:val="000000"/>
          <w:lang w:eastAsia="ja-JP"/>
        </w:rPr>
      </w:pPr>
      <w:proofErr w:type="spellStart"/>
      <w:r w:rsidRPr="00F26CF9">
        <w:rPr>
          <w:bCs/>
          <w:i/>
          <w:color w:val="000000"/>
          <w:u w:val="single"/>
          <w:lang w:eastAsia="ja-JP"/>
        </w:rPr>
        <w:t>Метапредметными</w:t>
      </w:r>
      <w:proofErr w:type="spellEnd"/>
      <w:r w:rsidRPr="00F26CF9">
        <w:rPr>
          <w:bCs/>
          <w:color w:val="000000"/>
          <w:lang w:eastAsia="ja-JP"/>
        </w:rPr>
        <w:t xml:space="preserve"> результатами</w:t>
      </w:r>
      <w:r w:rsidRPr="00F26CF9">
        <w:rPr>
          <w:color w:val="000000"/>
          <w:lang w:eastAsia="ja-JP"/>
        </w:rPr>
        <w:t> изучения курса «Литературное чтение» является формирование универсальных учебных действий (УУД).</w:t>
      </w:r>
    </w:p>
    <w:p w:rsidR="00F26CF9" w:rsidRPr="00F26CF9" w:rsidRDefault="00F26CF9" w:rsidP="00F26CF9">
      <w:pPr>
        <w:widowControl w:val="0"/>
        <w:autoSpaceDE w:val="0"/>
        <w:autoSpaceDN w:val="0"/>
        <w:adjustRightInd w:val="0"/>
        <w:ind w:left="300" w:right="300" w:firstLine="360"/>
        <w:jc w:val="both"/>
        <w:rPr>
          <w:b/>
          <w:iCs/>
          <w:color w:val="000000"/>
          <w:lang w:eastAsia="ja-JP"/>
        </w:rPr>
      </w:pPr>
      <w:r w:rsidRPr="00F26CF9">
        <w:rPr>
          <w:b/>
          <w:iCs/>
          <w:color w:val="000000"/>
          <w:lang w:eastAsia="ja-JP"/>
        </w:rPr>
        <w:t>Регулятивные УУД:</w:t>
      </w:r>
    </w:p>
    <w:p w:rsidR="00F26CF9" w:rsidRPr="00F26CF9" w:rsidRDefault="00F26CF9" w:rsidP="00F26CF9">
      <w:pPr>
        <w:widowControl w:val="0"/>
        <w:numPr>
          <w:ilvl w:val="0"/>
          <w:numId w:val="1"/>
        </w:numPr>
        <w:suppressAutoHyphens/>
        <w:autoSpaceDE w:val="0"/>
        <w:autoSpaceDN w:val="0"/>
        <w:adjustRightInd w:val="0"/>
        <w:ind w:left="600" w:right="300" w:firstLine="360"/>
        <w:jc w:val="both"/>
        <w:rPr>
          <w:color w:val="000000"/>
          <w:lang w:eastAsia="ja-JP"/>
        </w:rPr>
      </w:pPr>
      <w:r w:rsidRPr="00F26CF9">
        <w:rPr>
          <w:iCs/>
          <w:color w:val="000000"/>
          <w:lang w:eastAsia="ja-JP"/>
        </w:rPr>
        <w:t>определять и формулировать</w:t>
      </w:r>
      <w:r w:rsidRPr="00F26CF9">
        <w:rPr>
          <w:color w:val="000000"/>
          <w:lang w:eastAsia="ja-JP"/>
        </w:rPr>
        <w:t> цель деятельности на уроке с помощью учителя;</w:t>
      </w:r>
    </w:p>
    <w:p w:rsidR="00F26CF9" w:rsidRPr="00F26CF9" w:rsidRDefault="00F26CF9" w:rsidP="00F26CF9">
      <w:pPr>
        <w:widowControl w:val="0"/>
        <w:numPr>
          <w:ilvl w:val="0"/>
          <w:numId w:val="1"/>
        </w:numPr>
        <w:suppressAutoHyphens/>
        <w:autoSpaceDE w:val="0"/>
        <w:autoSpaceDN w:val="0"/>
        <w:adjustRightInd w:val="0"/>
        <w:ind w:left="600" w:right="300" w:firstLine="360"/>
        <w:jc w:val="both"/>
        <w:rPr>
          <w:color w:val="000000"/>
          <w:lang w:eastAsia="ja-JP"/>
        </w:rPr>
      </w:pPr>
      <w:r w:rsidRPr="00F26CF9">
        <w:rPr>
          <w:iCs/>
          <w:color w:val="000000"/>
          <w:lang w:eastAsia="ja-JP"/>
        </w:rPr>
        <w:t>проговаривать</w:t>
      </w:r>
      <w:r w:rsidRPr="00F26CF9">
        <w:rPr>
          <w:color w:val="000000"/>
          <w:lang w:eastAsia="ja-JP"/>
        </w:rPr>
        <w:t> последовательность действий на уроке;</w:t>
      </w:r>
    </w:p>
    <w:p w:rsidR="00F26CF9" w:rsidRPr="00F26CF9" w:rsidRDefault="00F26CF9" w:rsidP="00F26CF9">
      <w:pPr>
        <w:widowControl w:val="0"/>
        <w:numPr>
          <w:ilvl w:val="0"/>
          <w:numId w:val="1"/>
        </w:numPr>
        <w:suppressAutoHyphens/>
        <w:autoSpaceDE w:val="0"/>
        <w:autoSpaceDN w:val="0"/>
        <w:adjustRightInd w:val="0"/>
        <w:ind w:left="600" w:right="300" w:firstLine="360"/>
        <w:jc w:val="both"/>
        <w:rPr>
          <w:color w:val="000000"/>
          <w:lang w:eastAsia="ja-JP"/>
        </w:rPr>
      </w:pPr>
      <w:r w:rsidRPr="00F26CF9">
        <w:rPr>
          <w:color w:val="000000"/>
          <w:lang w:eastAsia="ja-JP"/>
        </w:rPr>
        <w:t>учиться </w:t>
      </w:r>
      <w:r w:rsidRPr="00F26CF9">
        <w:rPr>
          <w:iCs/>
          <w:color w:val="000000"/>
          <w:lang w:eastAsia="ja-JP"/>
        </w:rPr>
        <w:t>высказывать</w:t>
      </w:r>
      <w:r w:rsidRPr="00F26CF9">
        <w:rPr>
          <w:color w:val="000000"/>
          <w:lang w:eastAsia="ja-JP"/>
        </w:rPr>
        <w:t> своё предположение (версию) на основе работы с иллюстрацией учебника;</w:t>
      </w:r>
    </w:p>
    <w:p w:rsidR="00F26CF9" w:rsidRPr="00F26CF9" w:rsidRDefault="00F26CF9" w:rsidP="00F26CF9">
      <w:pPr>
        <w:widowControl w:val="0"/>
        <w:numPr>
          <w:ilvl w:val="0"/>
          <w:numId w:val="1"/>
        </w:numPr>
        <w:suppressAutoHyphens/>
        <w:autoSpaceDE w:val="0"/>
        <w:autoSpaceDN w:val="0"/>
        <w:adjustRightInd w:val="0"/>
        <w:ind w:left="600" w:right="300" w:firstLine="360"/>
        <w:jc w:val="both"/>
        <w:rPr>
          <w:color w:val="000000"/>
          <w:lang w:eastAsia="ja-JP"/>
        </w:rPr>
      </w:pPr>
      <w:r w:rsidRPr="00F26CF9">
        <w:rPr>
          <w:color w:val="000000"/>
          <w:lang w:eastAsia="ja-JP"/>
        </w:rPr>
        <w:t>учиться </w:t>
      </w:r>
      <w:r w:rsidRPr="00F26CF9">
        <w:rPr>
          <w:iCs/>
          <w:color w:val="000000"/>
          <w:lang w:eastAsia="ja-JP"/>
        </w:rPr>
        <w:t>работать</w:t>
      </w:r>
      <w:r w:rsidRPr="00F26CF9">
        <w:rPr>
          <w:color w:val="000000"/>
          <w:lang w:eastAsia="ja-JP"/>
        </w:rPr>
        <w:t> по предложенному учителем плану</w:t>
      </w:r>
    </w:p>
    <w:p w:rsidR="00F26CF9" w:rsidRPr="00F26CF9" w:rsidRDefault="00F26CF9" w:rsidP="00F26CF9">
      <w:pPr>
        <w:widowControl w:val="0"/>
        <w:autoSpaceDE w:val="0"/>
        <w:autoSpaceDN w:val="0"/>
        <w:adjustRightInd w:val="0"/>
        <w:ind w:left="300" w:right="300" w:firstLine="360"/>
        <w:jc w:val="both"/>
        <w:rPr>
          <w:color w:val="000000"/>
          <w:lang w:eastAsia="ja-JP"/>
        </w:rPr>
      </w:pPr>
      <w:r w:rsidRPr="00F26CF9">
        <w:rPr>
          <w:color w:val="000000"/>
          <w:lang w:eastAsia="ja-JP"/>
        </w:rPr>
        <w:t xml:space="preserve">Средством формирования </w:t>
      </w:r>
      <w:proofErr w:type="gramStart"/>
      <w:r w:rsidRPr="00F26CF9">
        <w:rPr>
          <w:color w:val="000000"/>
          <w:lang w:eastAsia="ja-JP"/>
        </w:rPr>
        <w:t>регулятивных</w:t>
      </w:r>
      <w:proofErr w:type="gramEnd"/>
      <w:r w:rsidRPr="00F26CF9">
        <w:rPr>
          <w:color w:val="000000"/>
          <w:lang w:eastAsia="ja-JP"/>
        </w:rPr>
        <w:t xml:space="preserve"> УУД служит технология продуктивного чтения.</w:t>
      </w:r>
    </w:p>
    <w:p w:rsidR="00F26CF9" w:rsidRPr="00F26CF9" w:rsidRDefault="00F26CF9" w:rsidP="00F26CF9">
      <w:pPr>
        <w:widowControl w:val="0"/>
        <w:autoSpaceDE w:val="0"/>
        <w:autoSpaceDN w:val="0"/>
        <w:adjustRightInd w:val="0"/>
        <w:ind w:left="300" w:right="300" w:firstLine="360"/>
        <w:jc w:val="both"/>
        <w:rPr>
          <w:b/>
          <w:iCs/>
          <w:color w:val="000000"/>
          <w:lang w:eastAsia="ja-JP"/>
        </w:rPr>
      </w:pPr>
      <w:r w:rsidRPr="00F26CF9">
        <w:rPr>
          <w:b/>
          <w:iCs/>
          <w:color w:val="000000"/>
          <w:lang w:eastAsia="ja-JP"/>
        </w:rPr>
        <w:t>Познавательные УУД:</w:t>
      </w:r>
    </w:p>
    <w:p w:rsidR="00F26CF9" w:rsidRPr="00F26CF9" w:rsidRDefault="00F26CF9" w:rsidP="00F26CF9">
      <w:pPr>
        <w:widowControl w:val="0"/>
        <w:numPr>
          <w:ilvl w:val="0"/>
          <w:numId w:val="4"/>
        </w:numPr>
        <w:suppressAutoHyphens/>
        <w:autoSpaceDE w:val="0"/>
        <w:autoSpaceDN w:val="0"/>
        <w:adjustRightInd w:val="0"/>
        <w:ind w:left="600" w:right="300" w:firstLine="360"/>
        <w:jc w:val="both"/>
        <w:rPr>
          <w:color w:val="000000"/>
          <w:lang w:eastAsia="ja-JP"/>
        </w:rPr>
      </w:pPr>
      <w:r w:rsidRPr="00F26CF9">
        <w:rPr>
          <w:iCs/>
          <w:color w:val="000000"/>
          <w:lang w:eastAsia="ja-JP"/>
        </w:rPr>
        <w:t>ориентироваться</w:t>
      </w:r>
      <w:r w:rsidRPr="00F26CF9">
        <w:rPr>
          <w:color w:val="000000"/>
          <w:lang w:eastAsia="ja-JP"/>
        </w:rPr>
        <w:t> в учебнике (на развороте, в оглавлении, в условных обозначениях); в словаре;</w:t>
      </w:r>
    </w:p>
    <w:p w:rsidR="00F26CF9" w:rsidRPr="00F26CF9" w:rsidRDefault="00F26CF9" w:rsidP="00F26CF9">
      <w:pPr>
        <w:widowControl w:val="0"/>
        <w:numPr>
          <w:ilvl w:val="0"/>
          <w:numId w:val="4"/>
        </w:numPr>
        <w:suppressAutoHyphens/>
        <w:autoSpaceDE w:val="0"/>
        <w:autoSpaceDN w:val="0"/>
        <w:adjustRightInd w:val="0"/>
        <w:ind w:left="600" w:right="300" w:firstLine="360"/>
        <w:jc w:val="both"/>
        <w:rPr>
          <w:color w:val="000000"/>
          <w:lang w:eastAsia="ja-JP"/>
        </w:rPr>
      </w:pPr>
      <w:r w:rsidRPr="00F26CF9">
        <w:rPr>
          <w:iCs/>
          <w:color w:val="000000"/>
          <w:lang w:eastAsia="ja-JP"/>
        </w:rPr>
        <w:t>находить ответы</w:t>
      </w:r>
      <w:r w:rsidRPr="00F26CF9">
        <w:rPr>
          <w:color w:val="000000"/>
          <w:lang w:eastAsia="ja-JP"/>
        </w:rPr>
        <w:t> на вопросы в тексте, иллюстрациях;</w:t>
      </w:r>
    </w:p>
    <w:p w:rsidR="00F26CF9" w:rsidRPr="00F26CF9" w:rsidRDefault="00F26CF9" w:rsidP="00F26CF9">
      <w:pPr>
        <w:widowControl w:val="0"/>
        <w:numPr>
          <w:ilvl w:val="0"/>
          <w:numId w:val="4"/>
        </w:numPr>
        <w:suppressAutoHyphens/>
        <w:autoSpaceDE w:val="0"/>
        <w:autoSpaceDN w:val="0"/>
        <w:adjustRightInd w:val="0"/>
        <w:ind w:left="600" w:right="300" w:firstLine="360"/>
        <w:jc w:val="both"/>
        <w:rPr>
          <w:color w:val="000000"/>
          <w:lang w:eastAsia="ja-JP"/>
        </w:rPr>
      </w:pPr>
      <w:r w:rsidRPr="00F26CF9">
        <w:rPr>
          <w:iCs/>
          <w:color w:val="000000"/>
          <w:lang w:eastAsia="ja-JP"/>
        </w:rPr>
        <w:t>делать выводы</w:t>
      </w:r>
      <w:r w:rsidRPr="00F26CF9">
        <w:rPr>
          <w:color w:val="000000"/>
          <w:lang w:eastAsia="ja-JP"/>
        </w:rPr>
        <w:t> в результате совместной работы класса и учителя;</w:t>
      </w:r>
    </w:p>
    <w:p w:rsidR="00F26CF9" w:rsidRPr="00F26CF9" w:rsidRDefault="00F26CF9" w:rsidP="00F26CF9">
      <w:pPr>
        <w:widowControl w:val="0"/>
        <w:numPr>
          <w:ilvl w:val="0"/>
          <w:numId w:val="4"/>
        </w:numPr>
        <w:suppressAutoHyphens/>
        <w:autoSpaceDE w:val="0"/>
        <w:autoSpaceDN w:val="0"/>
        <w:adjustRightInd w:val="0"/>
        <w:ind w:left="600" w:right="300" w:firstLine="360"/>
        <w:jc w:val="both"/>
        <w:rPr>
          <w:color w:val="000000"/>
          <w:lang w:eastAsia="ja-JP"/>
        </w:rPr>
      </w:pPr>
      <w:r w:rsidRPr="00F26CF9">
        <w:rPr>
          <w:iCs/>
          <w:color w:val="000000"/>
          <w:lang w:eastAsia="ja-JP"/>
        </w:rPr>
        <w:t>преобразовывать</w:t>
      </w:r>
      <w:r w:rsidRPr="00F26CF9">
        <w:rPr>
          <w:color w:val="000000"/>
          <w:lang w:eastAsia="ja-JP"/>
        </w:rPr>
        <w:t> информацию из одной формы в другую: подробно </w:t>
      </w:r>
      <w:r w:rsidRPr="00F26CF9">
        <w:rPr>
          <w:iCs/>
          <w:color w:val="000000"/>
          <w:lang w:eastAsia="ja-JP"/>
        </w:rPr>
        <w:t xml:space="preserve">пересказывать </w:t>
      </w:r>
      <w:r w:rsidRPr="00F26CF9">
        <w:rPr>
          <w:color w:val="000000"/>
          <w:lang w:eastAsia="ja-JP"/>
        </w:rPr>
        <w:t>небольшие тексты.</w:t>
      </w:r>
    </w:p>
    <w:p w:rsidR="00F26CF9" w:rsidRPr="00F26CF9" w:rsidRDefault="00F26CF9" w:rsidP="00F26CF9">
      <w:pPr>
        <w:widowControl w:val="0"/>
        <w:autoSpaceDE w:val="0"/>
        <w:autoSpaceDN w:val="0"/>
        <w:adjustRightInd w:val="0"/>
        <w:ind w:left="300" w:right="300" w:firstLine="360"/>
        <w:jc w:val="both"/>
        <w:rPr>
          <w:color w:val="000000"/>
          <w:lang w:eastAsia="ja-JP"/>
        </w:rPr>
      </w:pPr>
      <w:r w:rsidRPr="00F26CF9">
        <w:rPr>
          <w:color w:val="000000"/>
          <w:lang w:eastAsia="ja-JP"/>
        </w:rPr>
        <w:t>Средством формирования познавательных УУД служат тексты учебника и его методический аппарат, обеспечивающие 1-ю линию развития – формирование функциональной грамотности (первичных навыков работы с информацией).</w:t>
      </w:r>
    </w:p>
    <w:p w:rsidR="00F26CF9" w:rsidRPr="00F26CF9" w:rsidRDefault="00F26CF9" w:rsidP="00F26CF9">
      <w:pPr>
        <w:widowControl w:val="0"/>
        <w:autoSpaceDE w:val="0"/>
        <w:autoSpaceDN w:val="0"/>
        <w:adjustRightInd w:val="0"/>
        <w:ind w:left="300" w:right="300" w:firstLine="360"/>
        <w:jc w:val="both"/>
        <w:rPr>
          <w:b/>
          <w:iCs/>
          <w:color w:val="000000"/>
          <w:lang w:eastAsia="ja-JP"/>
        </w:rPr>
      </w:pPr>
      <w:r w:rsidRPr="00F26CF9">
        <w:rPr>
          <w:b/>
          <w:iCs/>
          <w:color w:val="000000"/>
          <w:lang w:eastAsia="ja-JP"/>
        </w:rPr>
        <w:t>Коммуникативные УУД:</w:t>
      </w:r>
    </w:p>
    <w:p w:rsidR="00F26CF9" w:rsidRPr="00F26CF9" w:rsidRDefault="00F26CF9" w:rsidP="00F26CF9">
      <w:pPr>
        <w:widowControl w:val="0"/>
        <w:numPr>
          <w:ilvl w:val="0"/>
          <w:numId w:val="3"/>
        </w:numPr>
        <w:suppressAutoHyphens/>
        <w:autoSpaceDE w:val="0"/>
        <w:autoSpaceDN w:val="0"/>
        <w:adjustRightInd w:val="0"/>
        <w:ind w:left="600" w:right="300" w:firstLine="360"/>
        <w:jc w:val="both"/>
        <w:rPr>
          <w:color w:val="000000"/>
          <w:lang w:eastAsia="ja-JP"/>
        </w:rPr>
      </w:pPr>
      <w:r w:rsidRPr="00F26CF9">
        <w:rPr>
          <w:iCs/>
          <w:color w:val="000000"/>
          <w:lang w:eastAsia="ja-JP"/>
        </w:rPr>
        <w:t>оформлять</w:t>
      </w:r>
      <w:r w:rsidRPr="00F26CF9">
        <w:rPr>
          <w:color w:val="000000"/>
          <w:lang w:eastAsia="ja-JP"/>
        </w:rPr>
        <w:t> свои мысли в устной и письменной форме (на уровне предложения или небольшого текста);</w:t>
      </w:r>
    </w:p>
    <w:p w:rsidR="00F26CF9" w:rsidRPr="00F26CF9" w:rsidRDefault="00F26CF9" w:rsidP="00F26CF9">
      <w:pPr>
        <w:widowControl w:val="0"/>
        <w:numPr>
          <w:ilvl w:val="0"/>
          <w:numId w:val="3"/>
        </w:numPr>
        <w:suppressAutoHyphens/>
        <w:autoSpaceDE w:val="0"/>
        <w:autoSpaceDN w:val="0"/>
        <w:adjustRightInd w:val="0"/>
        <w:ind w:left="600" w:right="300" w:firstLine="360"/>
        <w:jc w:val="both"/>
        <w:rPr>
          <w:color w:val="000000"/>
          <w:lang w:eastAsia="ja-JP"/>
        </w:rPr>
      </w:pPr>
      <w:r w:rsidRPr="00F26CF9">
        <w:rPr>
          <w:iCs/>
          <w:color w:val="000000"/>
          <w:lang w:eastAsia="ja-JP"/>
        </w:rPr>
        <w:t>слушать</w:t>
      </w:r>
      <w:r w:rsidRPr="00F26CF9">
        <w:rPr>
          <w:color w:val="000000"/>
          <w:lang w:eastAsia="ja-JP"/>
        </w:rPr>
        <w:t> и </w:t>
      </w:r>
      <w:r w:rsidRPr="00F26CF9">
        <w:rPr>
          <w:iCs/>
          <w:color w:val="000000"/>
          <w:lang w:eastAsia="ja-JP"/>
        </w:rPr>
        <w:t>понимать</w:t>
      </w:r>
      <w:r w:rsidRPr="00F26CF9">
        <w:rPr>
          <w:color w:val="000000"/>
          <w:lang w:eastAsia="ja-JP"/>
        </w:rPr>
        <w:t> речь других;</w:t>
      </w:r>
    </w:p>
    <w:p w:rsidR="00F26CF9" w:rsidRPr="00F26CF9" w:rsidRDefault="00F26CF9" w:rsidP="00F26CF9">
      <w:pPr>
        <w:widowControl w:val="0"/>
        <w:numPr>
          <w:ilvl w:val="0"/>
          <w:numId w:val="3"/>
        </w:numPr>
        <w:suppressAutoHyphens/>
        <w:autoSpaceDE w:val="0"/>
        <w:autoSpaceDN w:val="0"/>
        <w:adjustRightInd w:val="0"/>
        <w:ind w:left="600" w:right="300" w:firstLine="360"/>
        <w:jc w:val="both"/>
        <w:rPr>
          <w:color w:val="000000"/>
          <w:lang w:eastAsia="ja-JP"/>
        </w:rPr>
      </w:pPr>
      <w:r w:rsidRPr="00F26CF9">
        <w:rPr>
          <w:iCs/>
          <w:color w:val="000000"/>
          <w:lang w:eastAsia="ja-JP"/>
        </w:rPr>
        <w:t>выразительно читать</w:t>
      </w:r>
      <w:r w:rsidRPr="00F26CF9">
        <w:rPr>
          <w:color w:val="000000"/>
          <w:lang w:eastAsia="ja-JP"/>
        </w:rPr>
        <w:t> и </w:t>
      </w:r>
      <w:r w:rsidRPr="00F26CF9">
        <w:rPr>
          <w:iCs/>
          <w:color w:val="000000"/>
          <w:lang w:eastAsia="ja-JP"/>
        </w:rPr>
        <w:t>пересказывать</w:t>
      </w:r>
      <w:r w:rsidRPr="00F26CF9">
        <w:rPr>
          <w:color w:val="000000"/>
          <w:lang w:eastAsia="ja-JP"/>
        </w:rPr>
        <w:t> текст;</w:t>
      </w:r>
    </w:p>
    <w:p w:rsidR="00F26CF9" w:rsidRPr="00F26CF9" w:rsidRDefault="00F26CF9" w:rsidP="00F26CF9">
      <w:pPr>
        <w:widowControl w:val="0"/>
        <w:numPr>
          <w:ilvl w:val="0"/>
          <w:numId w:val="3"/>
        </w:numPr>
        <w:suppressAutoHyphens/>
        <w:autoSpaceDE w:val="0"/>
        <w:autoSpaceDN w:val="0"/>
        <w:adjustRightInd w:val="0"/>
        <w:ind w:left="600" w:right="300" w:firstLine="360"/>
        <w:jc w:val="both"/>
        <w:rPr>
          <w:color w:val="000000"/>
          <w:lang w:eastAsia="ja-JP"/>
        </w:rPr>
      </w:pPr>
      <w:r w:rsidRPr="00F26CF9">
        <w:rPr>
          <w:iCs/>
          <w:color w:val="000000"/>
          <w:lang w:eastAsia="ja-JP"/>
        </w:rPr>
        <w:t>договариваться</w:t>
      </w:r>
      <w:r w:rsidRPr="00F26CF9">
        <w:rPr>
          <w:color w:val="000000"/>
          <w:lang w:eastAsia="ja-JP"/>
        </w:rPr>
        <w:t> с одноклассниками совместно с учителем о правилах поведения и общения и следовать им;</w:t>
      </w:r>
    </w:p>
    <w:p w:rsidR="00F26CF9" w:rsidRPr="00F26CF9" w:rsidRDefault="00F26CF9" w:rsidP="00F26CF9">
      <w:pPr>
        <w:widowControl w:val="0"/>
        <w:numPr>
          <w:ilvl w:val="0"/>
          <w:numId w:val="3"/>
        </w:numPr>
        <w:suppressAutoHyphens/>
        <w:autoSpaceDE w:val="0"/>
        <w:autoSpaceDN w:val="0"/>
        <w:adjustRightInd w:val="0"/>
        <w:ind w:left="600" w:right="300" w:firstLine="360"/>
        <w:jc w:val="both"/>
        <w:rPr>
          <w:color w:val="000000"/>
          <w:lang w:eastAsia="ja-JP"/>
        </w:rPr>
      </w:pPr>
      <w:r w:rsidRPr="00F26CF9">
        <w:rPr>
          <w:color w:val="000000"/>
          <w:lang w:eastAsia="ja-JP"/>
        </w:rPr>
        <w:t>учиться </w:t>
      </w:r>
      <w:r w:rsidRPr="00F26CF9">
        <w:rPr>
          <w:iCs/>
          <w:color w:val="000000"/>
          <w:lang w:eastAsia="ja-JP"/>
        </w:rPr>
        <w:t>работать в паре, группе</w:t>
      </w:r>
      <w:r w:rsidRPr="00F26CF9">
        <w:rPr>
          <w:color w:val="000000"/>
          <w:lang w:eastAsia="ja-JP"/>
        </w:rPr>
        <w:t>; выполнять различные роли (лидера исполнителя).</w:t>
      </w:r>
    </w:p>
    <w:p w:rsidR="00F26CF9" w:rsidRPr="00F26CF9" w:rsidRDefault="00F26CF9" w:rsidP="00F26CF9">
      <w:pPr>
        <w:widowControl w:val="0"/>
        <w:autoSpaceDE w:val="0"/>
        <w:autoSpaceDN w:val="0"/>
        <w:adjustRightInd w:val="0"/>
        <w:ind w:left="300" w:right="300"/>
        <w:jc w:val="both"/>
        <w:rPr>
          <w:color w:val="000000"/>
          <w:lang w:eastAsia="ja-JP"/>
        </w:rPr>
      </w:pPr>
      <w:r w:rsidRPr="00F26CF9">
        <w:rPr>
          <w:color w:val="000000"/>
          <w:lang w:eastAsia="ja-JP"/>
        </w:rPr>
        <w:lastRenderedPageBreak/>
        <w:t xml:space="preserve">     Средством формирования коммуникативных УУД служит технология продуктивного чтения и организация работы в парах и малых группах.</w:t>
      </w:r>
    </w:p>
    <w:p w:rsidR="00F26CF9" w:rsidRPr="00F26CF9" w:rsidRDefault="00F26CF9" w:rsidP="00F26CF9">
      <w:pPr>
        <w:widowControl w:val="0"/>
        <w:autoSpaceDE w:val="0"/>
        <w:autoSpaceDN w:val="0"/>
        <w:adjustRightInd w:val="0"/>
        <w:ind w:right="300" w:firstLine="360"/>
        <w:jc w:val="both"/>
        <w:rPr>
          <w:color w:val="000000"/>
          <w:lang w:eastAsia="ja-JP"/>
        </w:rPr>
      </w:pPr>
      <w:r w:rsidRPr="00F26CF9">
        <w:rPr>
          <w:color w:val="000000"/>
          <w:lang w:eastAsia="ja-JP"/>
        </w:rPr>
        <w:t xml:space="preserve">   </w:t>
      </w:r>
      <w:r w:rsidRPr="00F26CF9">
        <w:rPr>
          <w:i/>
          <w:color w:val="000000"/>
          <w:u w:val="single"/>
          <w:lang w:eastAsia="ja-JP"/>
        </w:rPr>
        <w:t xml:space="preserve">Предметными </w:t>
      </w:r>
      <w:r w:rsidRPr="00F26CF9">
        <w:rPr>
          <w:color w:val="000000"/>
          <w:lang w:eastAsia="ja-JP"/>
        </w:rPr>
        <w:t xml:space="preserve">результатами изучения курса «Литературное чтение» является </w:t>
      </w:r>
      <w:proofErr w:type="spellStart"/>
      <w:r w:rsidRPr="00F26CF9">
        <w:rPr>
          <w:color w:val="000000"/>
          <w:lang w:eastAsia="ja-JP"/>
        </w:rPr>
        <w:t>сформированность</w:t>
      </w:r>
      <w:proofErr w:type="spellEnd"/>
      <w:r w:rsidRPr="00F26CF9">
        <w:rPr>
          <w:color w:val="000000"/>
          <w:lang w:eastAsia="ja-JP"/>
        </w:rPr>
        <w:t xml:space="preserve"> следующих умений:</w:t>
      </w:r>
    </w:p>
    <w:p w:rsidR="00F26CF9" w:rsidRPr="00F26CF9" w:rsidRDefault="00F26CF9" w:rsidP="00F26CF9">
      <w:pPr>
        <w:widowControl w:val="0"/>
        <w:numPr>
          <w:ilvl w:val="0"/>
          <w:numId w:val="4"/>
        </w:numPr>
        <w:suppressAutoHyphens/>
        <w:autoSpaceDE w:val="0"/>
        <w:autoSpaceDN w:val="0"/>
        <w:adjustRightInd w:val="0"/>
        <w:ind w:left="600" w:right="300"/>
        <w:jc w:val="both"/>
        <w:rPr>
          <w:color w:val="000000"/>
          <w:lang w:eastAsia="ja-JP"/>
        </w:rPr>
      </w:pPr>
      <w:r w:rsidRPr="00F26CF9">
        <w:rPr>
          <w:color w:val="000000"/>
          <w:lang w:eastAsia="ja-JP"/>
        </w:rPr>
        <w:t>воспринимать на слух художественный текст (рассказ, стихотворение) в исполнении учителя, учащихся;</w:t>
      </w:r>
    </w:p>
    <w:p w:rsidR="00F26CF9" w:rsidRPr="00F26CF9" w:rsidRDefault="00F26CF9" w:rsidP="00F26CF9">
      <w:pPr>
        <w:widowControl w:val="0"/>
        <w:numPr>
          <w:ilvl w:val="0"/>
          <w:numId w:val="4"/>
        </w:numPr>
        <w:suppressAutoHyphens/>
        <w:autoSpaceDE w:val="0"/>
        <w:autoSpaceDN w:val="0"/>
        <w:adjustRightInd w:val="0"/>
        <w:ind w:left="600" w:right="300"/>
        <w:jc w:val="both"/>
        <w:rPr>
          <w:color w:val="000000"/>
          <w:lang w:eastAsia="ja-JP"/>
        </w:rPr>
      </w:pPr>
      <w:r w:rsidRPr="00F26CF9">
        <w:rPr>
          <w:color w:val="000000"/>
          <w:lang w:eastAsia="ja-JP"/>
        </w:rPr>
        <w:t>осмысленно, правильно читать целыми словами;</w:t>
      </w:r>
    </w:p>
    <w:p w:rsidR="00F26CF9" w:rsidRPr="00F26CF9" w:rsidRDefault="00F26CF9" w:rsidP="00F26CF9">
      <w:pPr>
        <w:widowControl w:val="0"/>
        <w:numPr>
          <w:ilvl w:val="0"/>
          <w:numId w:val="4"/>
        </w:numPr>
        <w:suppressAutoHyphens/>
        <w:autoSpaceDE w:val="0"/>
        <w:autoSpaceDN w:val="0"/>
        <w:adjustRightInd w:val="0"/>
        <w:ind w:left="600" w:right="300"/>
        <w:jc w:val="both"/>
        <w:rPr>
          <w:color w:val="000000"/>
          <w:lang w:eastAsia="ja-JP"/>
        </w:rPr>
      </w:pPr>
      <w:r w:rsidRPr="00F26CF9">
        <w:rPr>
          <w:color w:val="000000"/>
          <w:lang w:eastAsia="ja-JP"/>
        </w:rPr>
        <w:t>отвечать на вопросы учителя по содержанию прочитанного;</w:t>
      </w:r>
    </w:p>
    <w:p w:rsidR="00F26CF9" w:rsidRPr="00F26CF9" w:rsidRDefault="00F26CF9" w:rsidP="00F26CF9">
      <w:pPr>
        <w:widowControl w:val="0"/>
        <w:numPr>
          <w:ilvl w:val="0"/>
          <w:numId w:val="4"/>
        </w:numPr>
        <w:suppressAutoHyphens/>
        <w:autoSpaceDE w:val="0"/>
        <w:autoSpaceDN w:val="0"/>
        <w:adjustRightInd w:val="0"/>
        <w:ind w:left="600" w:right="300"/>
        <w:jc w:val="both"/>
        <w:rPr>
          <w:color w:val="000000"/>
          <w:lang w:eastAsia="ja-JP"/>
        </w:rPr>
      </w:pPr>
      <w:r w:rsidRPr="00F26CF9">
        <w:rPr>
          <w:color w:val="000000"/>
          <w:lang w:eastAsia="ja-JP"/>
        </w:rPr>
        <w:t>подробно пересказывать текст;</w:t>
      </w:r>
    </w:p>
    <w:p w:rsidR="00F26CF9" w:rsidRPr="00F26CF9" w:rsidRDefault="00F26CF9" w:rsidP="00F26CF9">
      <w:pPr>
        <w:widowControl w:val="0"/>
        <w:numPr>
          <w:ilvl w:val="0"/>
          <w:numId w:val="4"/>
        </w:numPr>
        <w:suppressAutoHyphens/>
        <w:autoSpaceDE w:val="0"/>
        <w:autoSpaceDN w:val="0"/>
        <w:adjustRightInd w:val="0"/>
        <w:ind w:left="600" w:right="300"/>
        <w:jc w:val="both"/>
        <w:rPr>
          <w:color w:val="000000"/>
          <w:lang w:eastAsia="ja-JP"/>
        </w:rPr>
      </w:pPr>
      <w:r w:rsidRPr="00F26CF9">
        <w:rPr>
          <w:color w:val="000000"/>
          <w:lang w:eastAsia="ja-JP"/>
        </w:rPr>
        <w:t>составлять устный рассказ по картинке;</w:t>
      </w:r>
    </w:p>
    <w:p w:rsidR="00F26CF9" w:rsidRPr="00F26CF9" w:rsidRDefault="00F26CF9" w:rsidP="00F26CF9">
      <w:pPr>
        <w:widowControl w:val="0"/>
        <w:numPr>
          <w:ilvl w:val="0"/>
          <w:numId w:val="4"/>
        </w:numPr>
        <w:suppressAutoHyphens/>
        <w:autoSpaceDE w:val="0"/>
        <w:autoSpaceDN w:val="0"/>
        <w:adjustRightInd w:val="0"/>
        <w:ind w:left="600" w:right="300"/>
        <w:jc w:val="both"/>
        <w:rPr>
          <w:color w:val="000000"/>
          <w:lang w:eastAsia="ja-JP"/>
        </w:rPr>
      </w:pPr>
      <w:r w:rsidRPr="00F26CF9">
        <w:rPr>
          <w:color w:val="000000"/>
          <w:lang w:eastAsia="ja-JP"/>
        </w:rPr>
        <w:t>заучивать наизусть небольшие стихотворения;</w:t>
      </w:r>
    </w:p>
    <w:p w:rsidR="00F26CF9" w:rsidRPr="00F26CF9" w:rsidRDefault="00F26CF9" w:rsidP="00F26CF9">
      <w:pPr>
        <w:widowControl w:val="0"/>
        <w:numPr>
          <w:ilvl w:val="0"/>
          <w:numId w:val="4"/>
        </w:numPr>
        <w:suppressAutoHyphens/>
        <w:autoSpaceDE w:val="0"/>
        <w:autoSpaceDN w:val="0"/>
        <w:adjustRightInd w:val="0"/>
        <w:ind w:left="600" w:right="300"/>
        <w:jc w:val="both"/>
        <w:rPr>
          <w:color w:val="000000"/>
          <w:lang w:eastAsia="ja-JP"/>
        </w:rPr>
      </w:pPr>
      <w:r w:rsidRPr="00F26CF9">
        <w:rPr>
          <w:color w:val="000000"/>
          <w:lang w:eastAsia="ja-JP"/>
        </w:rPr>
        <w:t>соотносить автора, название и героев прочитанных произведений;</w:t>
      </w:r>
    </w:p>
    <w:p w:rsidR="00F26CF9" w:rsidRPr="00F26CF9" w:rsidRDefault="00F26CF9" w:rsidP="00F26CF9">
      <w:pPr>
        <w:widowControl w:val="0"/>
        <w:numPr>
          <w:ilvl w:val="0"/>
          <w:numId w:val="4"/>
        </w:numPr>
        <w:suppressAutoHyphens/>
        <w:autoSpaceDE w:val="0"/>
        <w:autoSpaceDN w:val="0"/>
        <w:adjustRightInd w:val="0"/>
        <w:ind w:left="600" w:right="300"/>
        <w:jc w:val="both"/>
        <w:rPr>
          <w:color w:val="000000"/>
          <w:lang w:eastAsia="ja-JP"/>
        </w:rPr>
      </w:pPr>
      <w:r w:rsidRPr="00F26CF9">
        <w:rPr>
          <w:color w:val="000000"/>
          <w:lang w:eastAsia="ja-JP"/>
        </w:rPr>
        <w:t>различать рассказ и стихотворение.</w:t>
      </w:r>
    </w:p>
    <w:p w:rsidR="00F26CF9" w:rsidRPr="00F26CF9" w:rsidRDefault="00F26CF9" w:rsidP="00F26CF9">
      <w:pPr>
        <w:widowControl w:val="0"/>
        <w:autoSpaceDE w:val="0"/>
        <w:autoSpaceDN w:val="0"/>
        <w:adjustRightInd w:val="0"/>
        <w:ind w:right="300"/>
        <w:jc w:val="both"/>
        <w:rPr>
          <w:color w:val="000000"/>
          <w:lang w:eastAsia="ja-JP"/>
        </w:rPr>
      </w:pPr>
      <w:bookmarkStart w:id="3" w:name="m5-3"/>
      <w:bookmarkEnd w:id="3"/>
    </w:p>
    <w:p w:rsidR="00F26CF9" w:rsidRPr="00F26CF9" w:rsidRDefault="00F26CF9" w:rsidP="00F26CF9">
      <w:pPr>
        <w:widowControl w:val="0"/>
        <w:tabs>
          <w:tab w:val="left" w:pos="1185"/>
        </w:tabs>
        <w:autoSpaceDE w:val="0"/>
        <w:autoSpaceDN w:val="0"/>
        <w:adjustRightInd w:val="0"/>
        <w:ind w:firstLine="284"/>
        <w:jc w:val="both"/>
        <w:rPr>
          <w:rFonts w:eastAsia="MS Mincho"/>
          <w:color w:val="000000"/>
          <w:lang w:eastAsia="ja-JP"/>
        </w:rPr>
      </w:pPr>
      <w:proofErr w:type="gramStart"/>
      <w:r w:rsidRPr="00F26CF9">
        <w:rPr>
          <w:rFonts w:eastAsia="MS Mincho"/>
          <w:color w:val="000000"/>
          <w:lang w:eastAsia="ja-JP"/>
        </w:rPr>
        <w:t>Основные формы организации учебного процесса:</w:t>
      </w:r>
      <w:r w:rsidRPr="00F26CF9">
        <w:rPr>
          <w:rFonts w:eastAsia="MS Mincho"/>
          <w:b/>
          <w:color w:val="000000"/>
          <w:lang w:eastAsia="ja-JP"/>
        </w:rPr>
        <w:t xml:space="preserve"> </w:t>
      </w:r>
      <w:r w:rsidRPr="00F26CF9">
        <w:rPr>
          <w:rFonts w:eastAsia="MS Mincho"/>
          <w:color w:val="000000"/>
          <w:lang w:eastAsia="ja-JP"/>
        </w:rPr>
        <w:t xml:space="preserve">урок, беседа, семинар, самостоятельная работа, групповая, индивидуальная, фронтальная работа, работа в парах постоянного и смешанного состава, уроки развития речи, домашняя работа. </w:t>
      </w:r>
      <w:proofErr w:type="gramEnd"/>
    </w:p>
    <w:p w:rsidR="00F26CF9" w:rsidRPr="00F26CF9" w:rsidRDefault="00F26CF9" w:rsidP="00F26CF9">
      <w:pPr>
        <w:widowControl w:val="0"/>
        <w:tabs>
          <w:tab w:val="left" w:pos="1185"/>
        </w:tabs>
        <w:autoSpaceDE w:val="0"/>
        <w:autoSpaceDN w:val="0"/>
        <w:adjustRightInd w:val="0"/>
        <w:ind w:firstLine="284"/>
        <w:jc w:val="both"/>
        <w:rPr>
          <w:rFonts w:eastAsia="MS Mincho"/>
          <w:color w:val="000000"/>
          <w:lang w:eastAsia="ja-JP"/>
        </w:rPr>
      </w:pPr>
      <w:r w:rsidRPr="00F26CF9">
        <w:rPr>
          <w:rFonts w:eastAsia="MS Mincho"/>
          <w:color w:val="000000"/>
          <w:lang w:eastAsia="ja-JP"/>
        </w:rPr>
        <w:t>Виды и формы контроля:</w:t>
      </w:r>
    </w:p>
    <w:p w:rsidR="00F26CF9" w:rsidRPr="00F26CF9" w:rsidRDefault="00F26CF9" w:rsidP="00F26CF9">
      <w:pPr>
        <w:widowControl w:val="0"/>
        <w:tabs>
          <w:tab w:val="left" w:pos="1185"/>
        </w:tabs>
        <w:autoSpaceDE w:val="0"/>
        <w:autoSpaceDN w:val="0"/>
        <w:adjustRightInd w:val="0"/>
        <w:ind w:firstLine="284"/>
        <w:jc w:val="both"/>
        <w:rPr>
          <w:rFonts w:eastAsia="MS Mincho"/>
          <w:color w:val="000000"/>
          <w:lang w:eastAsia="ja-JP"/>
        </w:rPr>
      </w:pPr>
      <w:r w:rsidRPr="00F26CF9">
        <w:rPr>
          <w:rFonts w:eastAsia="MS Mincho"/>
          <w:color w:val="000000"/>
          <w:lang w:eastAsia="ja-JP"/>
        </w:rPr>
        <w:t>-техника чтения - 1.</w:t>
      </w:r>
    </w:p>
    <w:p w:rsidR="002D38EC" w:rsidRDefault="002D38EC" w:rsidP="002D38EC">
      <w:pPr>
        <w:pStyle w:val="ParagraphStyle"/>
        <w:spacing w:line="264" w:lineRule="auto"/>
        <w:ind w:firstLine="360"/>
        <w:jc w:val="both"/>
        <w:rPr>
          <w:rFonts w:ascii="Times New Roman" w:hAnsi="Times New Roman" w:cs="Times New Roman"/>
          <w:sz w:val="28"/>
          <w:szCs w:val="28"/>
        </w:rPr>
      </w:pPr>
    </w:p>
    <w:p w:rsidR="002D38EC" w:rsidRDefault="002D38EC" w:rsidP="002D38EC">
      <w:pPr>
        <w:pStyle w:val="ParagraphStyle"/>
        <w:spacing w:before="240" w:after="120" w:line="264"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Основные требования к знаниям, умениям и навыкам учащихся </w:t>
      </w:r>
      <w:r>
        <w:rPr>
          <w:rFonts w:ascii="Times New Roman" w:hAnsi="Times New Roman" w:cs="Times New Roman"/>
          <w:b/>
          <w:bCs/>
          <w:sz w:val="28"/>
          <w:szCs w:val="28"/>
        </w:rPr>
        <w:br/>
        <w:t>начальной школы</w:t>
      </w:r>
    </w:p>
    <w:p w:rsidR="002D38EC" w:rsidRPr="00BE367A" w:rsidRDefault="002D38EC" w:rsidP="002D38EC">
      <w:pPr>
        <w:pStyle w:val="ParagraphStyle"/>
        <w:tabs>
          <w:tab w:val="left" w:pos="570"/>
        </w:tabs>
        <w:spacing w:line="264" w:lineRule="auto"/>
        <w:ind w:firstLine="360"/>
        <w:jc w:val="both"/>
        <w:rPr>
          <w:rFonts w:ascii="Times New Roman" w:hAnsi="Times New Roman" w:cs="Times New Roman"/>
        </w:rPr>
      </w:pPr>
      <w:r w:rsidRPr="00BE367A">
        <w:rPr>
          <w:rFonts w:ascii="Times New Roman" w:hAnsi="Times New Roman" w:cs="Times New Roman"/>
          <w:b/>
          <w:bCs/>
          <w:i/>
          <w:iCs/>
        </w:rPr>
        <w:t xml:space="preserve">В результате обучения </w:t>
      </w:r>
      <w:r w:rsidRPr="00BE367A">
        <w:rPr>
          <w:rFonts w:ascii="Times New Roman" w:hAnsi="Times New Roman" w:cs="Times New Roman"/>
        </w:rPr>
        <w:t xml:space="preserve">в начальной школе будет обеспечена готовность </w:t>
      </w:r>
      <w:proofErr w:type="gramStart"/>
      <w:r w:rsidRPr="00BE367A">
        <w:rPr>
          <w:rFonts w:ascii="Times New Roman" w:hAnsi="Times New Roman" w:cs="Times New Roman"/>
        </w:rPr>
        <w:t>обучающихся</w:t>
      </w:r>
      <w:proofErr w:type="gramEnd"/>
      <w:r w:rsidRPr="00BE367A">
        <w:rPr>
          <w:rFonts w:ascii="Times New Roman" w:hAnsi="Times New Roman" w:cs="Times New Roman"/>
        </w:rPr>
        <w:t xml:space="preserve"> к дальнейшему образованию, достигнут необходимый уровень литературного развития, который характеризуется умениями:</w:t>
      </w:r>
    </w:p>
    <w:p w:rsidR="002D38EC" w:rsidRPr="00BE367A" w:rsidRDefault="002D38EC" w:rsidP="002D38EC">
      <w:pPr>
        <w:pStyle w:val="ParagraphStyle"/>
        <w:tabs>
          <w:tab w:val="left" w:pos="570"/>
        </w:tabs>
        <w:spacing w:line="264" w:lineRule="auto"/>
        <w:ind w:firstLine="360"/>
        <w:jc w:val="both"/>
        <w:rPr>
          <w:rFonts w:ascii="Times New Roman" w:hAnsi="Times New Roman" w:cs="Times New Roman"/>
        </w:rPr>
      </w:pPr>
      <w:r w:rsidRPr="00BE367A">
        <w:rPr>
          <w:rFonts w:ascii="Times New Roman" w:hAnsi="Times New Roman" w:cs="Times New Roman"/>
        </w:rPr>
        <w:t>– осознавать место и роль литературного чтения в познании окружающего мира, понимать значение литературного чтения для формирования интеллектуальной (общей) культуры человека;</w:t>
      </w:r>
    </w:p>
    <w:p w:rsidR="002D38EC" w:rsidRPr="00BE367A" w:rsidRDefault="002D38EC" w:rsidP="002D38EC">
      <w:pPr>
        <w:pStyle w:val="ParagraphStyle"/>
        <w:tabs>
          <w:tab w:val="left" w:pos="570"/>
        </w:tabs>
        <w:spacing w:line="264" w:lineRule="auto"/>
        <w:ind w:firstLine="360"/>
        <w:jc w:val="both"/>
        <w:rPr>
          <w:rFonts w:ascii="Times New Roman" w:hAnsi="Times New Roman" w:cs="Times New Roman"/>
        </w:rPr>
      </w:pPr>
      <w:r w:rsidRPr="00BE367A">
        <w:rPr>
          <w:rFonts w:ascii="Times New Roman" w:hAnsi="Times New Roman" w:cs="Times New Roman"/>
        </w:rPr>
        <w:t>– понимать содержание прочитанного произведения, определять его тему, уметь устанавливать смысловые связи между частями прочитанного текста, определять главную мысль прочитанного и выражать ее своими словами;</w:t>
      </w:r>
    </w:p>
    <w:p w:rsidR="002D38EC" w:rsidRPr="00BE367A" w:rsidRDefault="002D38EC" w:rsidP="002D38EC">
      <w:pPr>
        <w:pStyle w:val="ParagraphStyle"/>
        <w:tabs>
          <w:tab w:val="left" w:pos="570"/>
        </w:tabs>
        <w:spacing w:line="264" w:lineRule="auto"/>
        <w:ind w:firstLine="360"/>
        <w:jc w:val="both"/>
        <w:rPr>
          <w:rFonts w:ascii="Times New Roman" w:hAnsi="Times New Roman" w:cs="Times New Roman"/>
        </w:rPr>
      </w:pPr>
      <w:r w:rsidRPr="00BE367A">
        <w:rPr>
          <w:rFonts w:ascii="Times New Roman" w:hAnsi="Times New Roman" w:cs="Times New Roman"/>
        </w:rPr>
        <w:t>– применять анализ, сравнение, сопоставление для определения жанра, характеристики героя, создание различных форм интерпретации текста;</w:t>
      </w:r>
    </w:p>
    <w:p w:rsidR="002D38EC" w:rsidRPr="00BE367A" w:rsidRDefault="002D38EC" w:rsidP="002D38EC">
      <w:pPr>
        <w:pStyle w:val="ParagraphStyle"/>
        <w:tabs>
          <w:tab w:val="left" w:pos="570"/>
        </w:tabs>
        <w:spacing w:line="264" w:lineRule="auto"/>
        <w:ind w:firstLine="360"/>
        <w:jc w:val="both"/>
        <w:rPr>
          <w:rFonts w:ascii="Times New Roman" w:hAnsi="Times New Roman" w:cs="Times New Roman"/>
        </w:rPr>
      </w:pPr>
      <w:r w:rsidRPr="00BE367A">
        <w:rPr>
          <w:rFonts w:ascii="Times New Roman" w:hAnsi="Times New Roman" w:cs="Times New Roman"/>
        </w:rPr>
        <w:t xml:space="preserve">– составлять план к </w:t>
      </w:r>
      <w:proofErr w:type="gramStart"/>
      <w:r w:rsidRPr="00BE367A">
        <w:rPr>
          <w:rFonts w:ascii="Times New Roman" w:hAnsi="Times New Roman" w:cs="Times New Roman"/>
        </w:rPr>
        <w:t>прочитанному</w:t>
      </w:r>
      <w:proofErr w:type="gramEnd"/>
      <w:r w:rsidRPr="00BE367A">
        <w:rPr>
          <w:rFonts w:ascii="Times New Roman" w:hAnsi="Times New Roman" w:cs="Times New Roman"/>
        </w:rPr>
        <w:t xml:space="preserve"> (полный, краткий, картинный);</w:t>
      </w:r>
    </w:p>
    <w:p w:rsidR="002D38EC" w:rsidRPr="00BE367A" w:rsidRDefault="002D38EC" w:rsidP="002D38EC">
      <w:pPr>
        <w:pStyle w:val="ParagraphStyle"/>
        <w:tabs>
          <w:tab w:val="left" w:pos="570"/>
        </w:tabs>
        <w:spacing w:line="264" w:lineRule="auto"/>
        <w:ind w:firstLine="360"/>
        <w:jc w:val="both"/>
        <w:rPr>
          <w:rFonts w:ascii="Times New Roman" w:hAnsi="Times New Roman" w:cs="Times New Roman"/>
        </w:rPr>
      </w:pPr>
      <w:r w:rsidRPr="00BE367A">
        <w:rPr>
          <w:rFonts w:ascii="Times New Roman" w:hAnsi="Times New Roman" w:cs="Times New Roman"/>
        </w:rPr>
        <w:t>– вводить в пересказы-повествования элементы описания, рассуждения и цитирования;</w:t>
      </w:r>
    </w:p>
    <w:p w:rsidR="002D38EC" w:rsidRPr="00BE367A" w:rsidRDefault="002D38EC" w:rsidP="002D38EC">
      <w:pPr>
        <w:pStyle w:val="ParagraphStyle"/>
        <w:tabs>
          <w:tab w:val="left" w:pos="570"/>
        </w:tabs>
        <w:ind w:firstLine="360"/>
        <w:jc w:val="both"/>
        <w:rPr>
          <w:rFonts w:ascii="Times New Roman" w:hAnsi="Times New Roman" w:cs="Times New Roman"/>
        </w:rPr>
      </w:pPr>
      <w:r w:rsidRPr="00BE367A">
        <w:rPr>
          <w:rFonts w:ascii="Times New Roman" w:hAnsi="Times New Roman" w:cs="Times New Roman"/>
        </w:rPr>
        <w:t>– выделять в тексте слова автора, действующих лиц, пейзажные и бытовые описания;</w:t>
      </w:r>
    </w:p>
    <w:p w:rsidR="002D38EC" w:rsidRPr="00BE367A" w:rsidRDefault="002D38EC" w:rsidP="002D38EC">
      <w:pPr>
        <w:pStyle w:val="ParagraphStyle"/>
        <w:tabs>
          <w:tab w:val="left" w:pos="570"/>
        </w:tabs>
        <w:ind w:firstLine="360"/>
        <w:jc w:val="both"/>
        <w:rPr>
          <w:rFonts w:ascii="Times New Roman" w:hAnsi="Times New Roman" w:cs="Times New Roman"/>
        </w:rPr>
      </w:pPr>
      <w:r w:rsidRPr="00BE367A">
        <w:rPr>
          <w:rFonts w:ascii="Times New Roman" w:hAnsi="Times New Roman" w:cs="Times New Roman"/>
        </w:rPr>
        <w:t>– работать с литературным текстом с точки зрения его эстетической (литература как вид искусства, сравнение литературы с другими видами искусств) и нравственной сущности (ценностные ориентации, нравственный выбор);</w:t>
      </w:r>
    </w:p>
    <w:p w:rsidR="002D38EC" w:rsidRPr="00BE367A" w:rsidRDefault="002D38EC" w:rsidP="002D38EC">
      <w:pPr>
        <w:pStyle w:val="ParagraphStyle"/>
        <w:tabs>
          <w:tab w:val="left" w:pos="570"/>
        </w:tabs>
        <w:ind w:firstLine="360"/>
        <w:jc w:val="both"/>
        <w:rPr>
          <w:rFonts w:ascii="Times New Roman" w:hAnsi="Times New Roman" w:cs="Times New Roman"/>
        </w:rPr>
      </w:pPr>
      <w:r w:rsidRPr="00BE367A">
        <w:rPr>
          <w:rFonts w:ascii="Times New Roman" w:hAnsi="Times New Roman" w:cs="Times New Roman"/>
        </w:rPr>
        <w:t>– полноценно слушать, осознанно и полно воспринимать содержание читаемого учителем или одноклассником произведения, устного ответа товарища;</w:t>
      </w:r>
    </w:p>
    <w:p w:rsidR="002D38EC" w:rsidRPr="00BE367A" w:rsidRDefault="002D38EC" w:rsidP="002D38EC">
      <w:pPr>
        <w:pStyle w:val="ParagraphStyle"/>
        <w:tabs>
          <w:tab w:val="left" w:pos="570"/>
        </w:tabs>
        <w:ind w:firstLine="360"/>
        <w:jc w:val="both"/>
        <w:rPr>
          <w:rFonts w:ascii="Times New Roman" w:hAnsi="Times New Roman" w:cs="Times New Roman"/>
        </w:rPr>
      </w:pPr>
      <w:r w:rsidRPr="00BE367A">
        <w:rPr>
          <w:rFonts w:ascii="Times New Roman" w:hAnsi="Times New Roman" w:cs="Times New Roman"/>
        </w:rPr>
        <w:t>– осуществлять поиск необходимой информации в художественном, учебном, научно-популярном текстах, работать со справочно-энциклопедическими изданиями;</w:t>
      </w:r>
    </w:p>
    <w:p w:rsidR="002D38EC" w:rsidRPr="00BE367A" w:rsidRDefault="002D38EC" w:rsidP="002D38EC">
      <w:pPr>
        <w:pStyle w:val="ParagraphStyle"/>
        <w:tabs>
          <w:tab w:val="left" w:pos="570"/>
        </w:tabs>
        <w:ind w:firstLine="360"/>
        <w:jc w:val="both"/>
        <w:rPr>
          <w:rFonts w:ascii="Times New Roman" w:hAnsi="Times New Roman" w:cs="Times New Roman"/>
        </w:rPr>
      </w:pPr>
      <w:r w:rsidRPr="00BE367A">
        <w:rPr>
          <w:rFonts w:ascii="Times New Roman" w:hAnsi="Times New Roman" w:cs="Times New Roman"/>
        </w:rPr>
        <w:t>– давать реальную самооценку выполнения любой проделанной работы, учебного задания;</w:t>
      </w:r>
    </w:p>
    <w:p w:rsidR="002D38EC" w:rsidRPr="00BE367A" w:rsidRDefault="002D38EC" w:rsidP="002D38EC">
      <w:pPr>
        <w:pStyle w:val="ParagraphStyle"/>
        <w:tabs>
          <w:tab w:val="left" w:pos="570"/>
        </w:tabs>
        <w:ind w:firstLine="360"/>
        <w:jc w:val="both"/>
        <w:rPr>
          <w:rFonts w:ascii="Times New Roman" w:hAnsi="Times New Roman" w:cs="Times New Roman"/>
        </w:rPr>
      </w:pPr>
      <w:r w:rsidRPr="00BE367A">
        <w:rPr>
          <w:rFonts w:ascii="Times New Roman" w:hAnsi="Times New Roman" w:cs="Times New Roman"/>
        </w:rPr>
        <w:lastRenderedPageBreak/>
        <w:t>– создавать условия для формирования потребности в самостоятельном чтении художественных произведений, формировать «читательскую самостоятельность».</w:t>
      </w:r>
    </w:p>
    <w:p w:rsidR="00F26CF9" w:rsidRDefault="00F26CF9" w:rsidP="002D38EC">
      <w:pPr>
        <w:pStyle w:val="ParagraphStyle"/>
        <w:tabs>
          <w:tab w:val="left" w:pos="570"/>
        </w:tabs>
        <w:ind w:firstLine="360"/>
        <w:jc w:val="both"/>
        <w:rPr>
          <w:rFonts w:ascii="Times New Roman" w:hAnsi="Times New Roman" w:cs="Times New Roman"/>
          <w:sz w:val="28"/>
          <w:szCs w:val="28"/>
        </w:rPr>
      </w:pPr>
    </w:p>
    <w:p w:rsidR="00734E97" w:rsidRDefault="00734E97" w:rsidP="002D38EC">
      <w:pPr>
        <w:pStyle w:val="ParagraphStyle"/>
        <w:tabs>
          <w:tab w:val="left" w:pos="570"/>
        </w:tabs>
        <w:ind w:firstLine="360"/>
        <w:jc w:val="both"/>
        <w:rPr>
          <w:rFonts w:ascii="Times New Roman" w:hAnsi="Times New Roman" w:cs="Times New Roman"/>
          <w:sz w:val="28"/>
          <w:szCs w:val="28"/>
        </w:rPr>
      </w:pPr>
    </w:p>
    <w:p w:rsidR="00734E97" w:rsidRDefault="00734E97" w:rsidP="002D38EC">
      <w:pPr>
        <w:pStyle w:val="ParagraphStyle"/>
        <w:tabs>
          <w:tab w:val="left" w:pos="570"/>
        </w:tabs>
        <w:ind w:firstLine="360"/>
        <w:jc w:val="both"/>
        <w:rPr>
          <w:rFonts w:ascii="Times New Roman" w:hAnsi="Times New Roman" w:cs="Times New Roman"/>
          <w:sz w:val="28"/>
          <w:szCs w:val="28"/>
        </w:rPr>
      </w:pPr>
    </w:p>
    <w:p w:rsidR="00F26CF9" w:rsidRDefault="00F26CF9" w:rsidP="00F26CF9">
      <w:pPr>
        <w:pStyle w:val="ParagraphStyle"/>
        <w:spacing w:before="240" w:after="120"/>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Учебно-методическое обеспечение</w:t>
      </w:r>
    </w:p>
    <w:p w:rsidR="002D38EC" w:rsidRPr="00BE367A" w:rsidRDefault="002D38EC" w:rsidP="002D38EC">
      <w:pPr>
        <w:pStyle w:val="ParagraphStyle"/>
        <w:ind w:firstLine="360"/>
        <w:jc w:val="both"/>
        <w:rPr>
          <w:rFonts w:ascii="Times New Roman" w:hAnsi="Times New Roman" w:cs="Times New Roman"/>
          <w:b/>
          <w:bCs/>
          <w:i/>
          <w:iCs/>
        </w:rPr>
      </w:pPr>
      <w:r w:rsidRPr="00BE367A">
        <w:rPr>
          <w:rFonts w:ascii="Times New Roman" w:hAnsi="Times New Roman" w:cs="Times New Roman"/>
          <w:b/>
          <w:bCs/>
          <w:i/>
          <w:iCs/>
        </w:rPr>
        <w:t>1. Печатные пособия:</w:t>
      </w:r>
    </w:p>
    <w:p w:rsidR="002D38EC" w:rsidRPr="00BE367A" w:rsidRDefault="002D38EC" w:rsidP="002D38EC">
      <w:pPr>
        <w:pStyle w:val="ParagraphStyle"/>
        <w:ind w:firstLine="360"/>
        <w:jc w:val="both"/>
        <w:rPr>
          <w:rFonts w:ascii="Times New Roman" w:hAnsi="Times New Roman" w:cs="Times New Roman"/>
        </w:rPr>
      </w:pPr>
      <w:r w:rsidRPr="00BE367A">
        <w:rPr>
          <w:rFonts w:ascii="Times New Roman" w:hAnsi="Times New Roman" w:cs="Times New Roman"/>
        </w:rPr>
        <w:t xml:space="preserve">1. </w:t>
      </w:r>
      <w:proofErr w:type="spellStart"/>
      <w:r w:rsidRPr="00BE367A">
        <w:rPr>
          <w:rFonts w:ascii="Times New Roman" w:hAnsi="Times New Roman" w:cs="Times New Roman"/>
          <w:i/>
          <w:iCs/>
        </w:rPr>
        <w:t>Бойкина</w:t>
      </w:r>
      <w:proofErr w:type="spellEnd"/>
      <w:r w:rsidRPr="00BE367A">
        <w:rPr>
          <w:rFonts w:ascii="Times New Roman" w:hAnsi="Times New Roman" w:cs="Times New Roman"/>
          <w:i/>
          <w:iCs/>
        </w:rPr>
        <w:t xml:space="preserve">, М. В. </w:t>
      </w:r>
      <w:r w:rsidRPr="00BE367A">
        <w:rPr>
          <w:rFonts w:ascii="Times New Roman" w:hAnsi="Times New Roman" w:cs="Times New Roman"/>
        </w:rPr>
        <w:t>Литературное чтение. Рабочая тетрадь. 1 класс</w:t>
      </w:r>
      <w:proofErr w:type="gramStart"/>
      <w:r w:rsidRPr="00BE367A">
        <w:rPr>
          <w:rFonts w:ascii="Times New Roman" w:hAnsi="Times New Roman" w:cs="Times New Roman"/>
        </w:rPr>
        <w:t xml:space="preserve"> :</w:t>
      </w:r>
      <w:proofErr w:type="gramEnd"/>
      <w:r w:rsidRPr="00BE367A">
        <w:rPr>
          <w:rFonts w:ascii="Times New Roman" w:hAnsi="Times New Roman" w:cs="Times New Roman"/>
        </w:rPr>
        <w:t xml:space="preserve"> пособие для учащихся </w:t>
      </w:r>
      <w:proofErr w:type="spellStart"/>
      <w:r w:rsidRPr="00BE367A">
        <w:rPr>
          <w:rFonts w:ascii="Times New Roman" w:hAnsi="Times New Roman" w:cs="Times New Roman"/>
        </w:rPr>
        <w:t>общеобразоват</w:t>
      </w:r>
      <w:proofErr w:type="spellEnd"/>
      <w:r w:rsidRPr="00BE367A">
        <w:rPr>
          <w:rFonts w:ascii="Times New Roman" w:hAnsi="Times New Roman" w:cs="Times New Roman"/>
        </w:rPr>
        <w:t xml:space="preserve">. учреждений / М. В. </w:t>
      </w:r>
      <w:proofErr w:type="spellStart"/>
      <w:r w:rsidRPr="00BE367A">
        <w:rPr>
          <w:rFonts w:ascii="Times New Roman" w:hAnsi="Times New Roman" w:cs="Times New Roman"/>
        </w:rPr>
        <w:t>Бойкина</w:t>
      </w:r>
      <w:proofErr w:type="spellEnd"/>
      <w:r w:rsidRPr="00BE367A">
        <w:rPr>
          <w:rFonts w:ascii="Times New Roman" w:hAnsi="Times New Roman" w:cs="Times New Roman"/>
        </w:rPr>
        <w:t>, Л. А. Виноградская. – М.</w:t>
      </w:r>
      <w:proofErr w:type="gramStart"/>
      <w:r w:rsidRPr="00BE367A">
        <w:rPr>
          <w:rFonts w:ascii="Times New Roman" w:hAnsi="Times New Roman" w:cs="Times New Roman"/>
        </w:rPr>
        <w:t xml:space="preserve"> :</w:t>
      </w:r>
      <w:proofErr w:type="gramEnd"/>
      <w:r w:rsidRPr="00BE367A">
        <w:rPr>
          <w:rFonts w:ascii="Times New Roman" w:hAnsi="Times New Roman" w:cs="Times New Roman"/>
        </w:rPr>
        <w:t xml:space="preserve"> Просвещение, 2012.</w:t>
      </w:r>
    </w:p>
    <w:p w:rsidR="002D38EC" w:rsidRPr="00BE367A" w:rsidRDefault="002D38EC" w:rsidP="002D38EC">
      <w:pPr>
        <w:pStyle w:val="ParagraphStyle"/>
        <w:ind w:firstLine="360"/>
        <w:jc w:val="both"/>
        <w:rPr>
          <w:rFonts w:ascii="Times New Roman" w:hAnsi="Times New Roman" w:cs="Times New Roman"/>
        </w:rPr>
      </w:pPr>
      <w:r w:rsidRPr="00BE367A">
        <w:rPr>
          <w:rFonts w:ascii="Times New Roman" w:hAnsi="Times New Roman" w:cs="Times New Roman"/>
        </w:rPr>
        <w:t xml:space="preserve">2. </w:t>
      </w:r>
      <w:r w:rsidRPr="00BE367A">
        <w:rPr>
          <w:rFonts w:ascii="Times New Roman" w:hAnsi="Times New Roman" w:cs="Times New Roman"/>
          <w:i/>
          <w:iCs/>
        </w:rPr>
        <w:t>Климанова, Л. Ф.</w:t>
      </w:r>
      <w:r w:rsidRPr="00BE367A">
        <w:rPr>
          <w:rFonts w:ascii="Times New Roman" w:hAnsi="Times New Roman" w:cs="Times New Roman"/>
        </w:rPr>
        <w:t xml:space="preserve"> Литературное чтение. Поурочные разработки. 1 класс</w:t>
      </w:r>
      <w:proofErr w:type="gramStart"/>
      <w:r w:rsidRPr="00BE367A">
        <w:rPr>
          <w:rFonts w:ascii="Times New Roman" w:hAnsi="Times New Roman" w:cs="Times New Roman"/>
        </w:rPr>
        <w:t xml:space="preserve"> :</w:t>
      </w:r>
      <w:proofErr w:type="gramEnd"/>
      <w:r w:rsidRPr="00BE367A">
        <w:rPr>
          <w:rFonts w:ascii="Times New Roman" w:hAnsi="Times New Roman" w:cs="Times New Roman"/>
        </w:rPr>
        <w:t xml:space="preserve"> пособие для учителей </w:t>
      </w:r>
      <w:proofErr w:type="spellStart"/>
      <w:r w:rsidRPr="00BE367A">
        <w:rPr>
          <w:rFonts w:ascii="Times New Roman" w:hAnsi="Times New Roman" w:cs="Times New Roman"/>
        </w:rPr>
        <w:t>общеобразоват</w:t>
      </w:r>
      <w:proofErr w:type="spellEnd"/>
      <w:r w:rsidRPr="00BE367A">
        <w:rPr>
          <w:rFonts w:ascii="Times New Roman" w:hAnsi="Times New Roman" w:cs="Times New Roman"/>
        </w:rPr>
        <w:t>. учреждений / Л. Ф. Климанова. – М.</w:t>
      </w:r>
      <w:proofErr w:type="gramStart"/>
      <w:r w:rsidRPr="00BE367A">
        <w:rPr>
          <w:rFonts w:ascii="Times New Roman" w:hAnsi="Times New Roman" w:cs="Times New Roman"/>
        </w:rPr>
        <w:t xml:space="preserve"> :</w:t>
      </w:r>
      <w:proofErr w:type="gramEnd"/>
      <w:r w:rsidRPr="00BE367A">
        <w:rPr>
          <w:rFonts w:ascii="Times New Roman" w:hAnsi="Times New Roman" w:cs="Times New Roman"/>
        </w:rPr>
        <w:t xml:space="preserve"> Просвещение, 2010.</w:t>
      </w:r>
    </w:p>
    <w:p w:rsidR="002D38EC" w:rsidRPr="00BE367A" w:rsidRDefault="002D38EC" w:rsidP="002D38EC">
      <w:pPr>
        <w:pStyle w:val="ParagraphStyle"/>
        <w:ind w:firstLine="360"/>
        <w:jc w:val="both"/>
        <w:rPr>
          <w:rFonts w:ascii="Times New Roman" w:hAnsi="Times New Roman" w:cs="Times New Roman"/>
        </w:rPr>
      </w:pPr>
      <w:r w:rsidRPr="00BE367A">
        <w:rPr>
          <w:rFonts w:ascii="Times New Roman" w:hAnsi="Times New Roman" w:cs="Times New Roman"/>
        </w:rPr>
        <w:t xml:space="preserve">3. </w:t>
      </w:r>
      <w:r w:rsidRPr="00BE367A">
        <w:rPr>
          <w:rFonts w:ascii="Times New Roman" w:hAnsi="Times New Roman" w:cs="Times New Roman"/>
          <w:i/>
          <w:iCs/>
        </w:rPr>
        <w:t>Климанова, Л. Ф.</w:t>
      </w:r>
      <w:r w:rsidRPr="00BE367A">
        <w:rPr>
          <w:rFonts w:ascii="Times New Roman" w:hAnsi="Times New Roman" w:cs="Times New Roman"/>
        </w:rPr>
        <w:t xml:space="preserve"> Уроки литературного чтения. 1 класс : метод</w:t>
      </w:r>
      <w:proofErr w:type="gramStart"/>
      <w:r w:rsidRPr="00BE367A">
        <w:rPr>
          <w:rFonts w:ascii="Times New Roman" w:hAnsi="Times New Roman" w:cs="Times New Roman"/>
        </w:rPr>
        <w:t>.</w:t>
      </w:r>
      <w:proofErr w:type="gramEnd"/>
      <w:r w:rsidRPr="00BE367A">
        <w:rPr>
          <w:rFonts w:ascii="Times New Roman" w:hAnsi="Times New Roman" w:cs="Times New Roman"/>
        </w:rPr>
        <w:t xml:space="preserve"> </w:t>
      </w:r>
      <w:proofErr w:type="gramStart"/>
      <w:r w:rsidRPr="00BE367A">
        <w:rPr>
          <w:rFonts w:ascii="Times New Roman" w:hAnsi="Times New Roman" w:cs="Times New Roman"/>
        </w:rPr>
        <w:t>п</w:t>
      </w:r>
      <w:proofErr w:type="gramEnd"/>
      <w:r w:rsidRPr="00BE367A">
        <w:rPr>
          <w:rFonts w:ascii="Times New Roman" w:hAnsi="Times New Roman" w:cs="Times New Roman"/>
        </w:rPr>
        <w:t>особие / Л. Ф. Климанова. – М.</w:t>
      </w:r>
      <w:proofErr w:type="gramStart"/>
      <w:r w:rsidRPr="00BE367A">
        <w:rPr>
          <w:rFonts w:ascii="Times New Roman" w:hAnsi="Times New Roman" w:cs="Times New Roman"/>
        </w:rPr>
        <w:t xml:space="preserve"> :</w:t>
      </w:r>
      <w:proofErr w:type="gramEnd"/>
      <w:r w:rsidRPr="00BE367A">
        <w:rPr>
          <w:rFonts w:ascii="Times New Roman" w:hAnsi="Times New Roman" w:cs="Times New Roman"/>
        </w:rPr>
        <w:t xml:space="preserve"> Просвещение, 2004.</w:t>
      </w:r>
    </w:p>
    <w:p w:rsidR="002D38EC" w:rsidRPr="00BE367A" w:rsidRDefault="002D38EC" w:rsidP="002D38EC">
      <w:pPr>
        <w:pStyle w:val="ParagraphStyle"/>
        <w:ind w:firstLine="360"/>
        <w:jc w:val="both"/>
        <w:rPr>
          <w:rFonts w:ascii="Times New Roman" w:hAnsi="Times New Roman" w:cs="Times New Roman"/>
        </w:rPr>
      </w:pPr>
      <w:r w:rsidRPr="00BE367A">
        <w:rPr>
          <w:rFonts w:ascii="Times New Roman" w:hAnsi="Times New Roman" w:cs="Times New Roman"/>
        </w:rPr>
        <w:t xml:space="preserve">4. </w:t>
      </w:r>
      <w:r w:rsidRPr="00BE367A">
        <w:rPr>
          <w:rFonts w:ascii="Times New Roman" w:hAnsi="Times New Roman" w:cs="Times New Roman"/>
          <w:i/>
          <w:iCs/>
        </w:rPr>
        <w:t>Крылова, О. Н.</w:t>
      </w:r>
      <w:r w:rsidRPr="00BE367A">
        <w:rPr>
          <w:rFonts w:ascii="Times New Roman" w:hAnsi="Times New Roman" w:cs="Times New Roman"/>
        </w:rPr>
        <w:t xml:space="preserve"> Чтение. Работа с текстом</w:t>
      </w:r>
      <w:proofErr w:type="gramStart"/>
      <w:r w:rsidRPr="00BE367A">
        <w:rPr>
          <w:rFonts w:ascii="Times New Roman" w:hAnsi="Times New Roman" w:cs="Times New Roman"/>
        </w:rPr>
        <w:t xml:space="preserve"> :</w:t>
      </w:r>
      <w:proofErr w:type="gramEnd"/>
      <w:r w:rsidRPr="00BE367A">
        <w:rPr>
          <w:rFonts w:ascii="Times New Roman" w:hAnsi="Times New Roman" w:cs="Times New Roman"/>
        </w:rPr>
        <w:t xml:space="preserve"> 1 класс / О. Н. Крылова. – М.</w:t>
      </w:r>
      <w:proofErr w:type="gramStart"/>
      <w:r w:rsidRPr="00BE367A">
        <w:rPr>
          <w:rFonts w:ascii="Times New Roman" w:hAnsi="Times New Roman" w:cs="Times New Roman"/>
        </w:rPr>
        <w:t xml:space="preserve"> :</w:t>
      </w:r>
      <w:proofErr w:type="gramEnd"/>
      <w:r w:rsidRPr="00BE367A">
        <w:rPr>
          <w:rFonts w:ascii="Times New Roman" w:hAnsi="Times New Roman" w:cs="Times New Roman"/>
        </w:rPr>
        <w:t xml:space="preserve"> Экзамен, 2011.</w:t>
      </w:r>
    </w:p>
    <w:p w:rsidR="002D38EC" w:rsidRPr="00BE367A" w:rsidRDefault="002D38EC" w:rsidP="002D38EC">
      <w:pPr>
        <w:pStyle w:val="ParagraphStyle"/>
        <w:ind w:firstLine="360"/>
        <w:jc w:val="both"/>
        <w:rPr>
          <w:rFonts w:ascii="Times New Roman" w:hAnsi="Times New Roman" w:cs="Times New Roman"/>
        </w:rPr>
      </w:pPr>
      <w:r w:rsidRPr="00BE367A">
        <w:rPr>
          <w:rFonts w:ascii="Times New Roman" w:hAnsi="Times New Roman" w:cs="Times New Roman"/>
        </w:rPr>
        <w:t xml:space="preserve">5. </w:t>
      </w:r>
      <w:r w:rsidRPr="00BE367A">
        <w:rPr>
          <w:rFonts w:ascii="Times New Roman" w:hAnsi="Times New Roman" w:cs="Times New Roman"/>
          <w:i/>
          <w:iCs/>
        </w:rPr>
        <w:t>Литературное</w:t>
      </w:r>
      <w:r w:rsidRPr="00BE367A">
        <w:rPr>
          <w:rFonts w:ascii="Times New Roman" w:hAnsi="Times New Roman" w:cs="Times New Roman"/>
        </w:rPr>
        <w:t xml:space="preserve"> чтение. 1 класс : учеб</w:t>
      </w:r>
      <w:proofErr w:type="gramStart"/>
      <w:r w:rsidRPr="00BE367A">
        <w:rPr>
          <w:rFonts w:ascii="Times New Roman" w:hAnsi="Times New Roman" w:cs="Times New Roman"/>
        </w:rPr>
        <w:t>.</w:t>
      </w:r>
      <w:proofErr w:type="gramEnd"/>
      <w:r w:rsidRPr="00BE367A">
        <w:rPr>
          <w:rFonts w:ascii="Times New Roman" w:hAnsi="Times New Roman" w:cs="Times New Roman"/>
        </w:rPr>
        <w:t xml:space="preserve"> </w:t>
      </w:r>
      <w:proofErr w:type="gramStart"/>
      <w:r w:rsidRPr="00BE367A">
        <w:rPr>
          <w:rFonts w:ascii="Times New Roman" w:hAnsi="Times New Roman" w:cs="Times New Roman"/>
        </w:rPr>
        <w:t>д</w:t>
      </w:r>
      <w:proofErr w:type="gramEnd"/>
      <w:r w:rsidRPr="00BE367A">
        <w:rPr>
          <w:rFonts w:ascii="Times New Roman" w:hAnsi="Times New Roman" w:cs="Times New Roman"/>
        </w:rPr>
        <w:t xml:space="preserve">ля </w:t>
      </w:r>
      <w:proofErr w:type="spellStart"/>
      <w:r w:rsidRPr="00BE367A">
        <w:rPr>
          <w:rFonts w:ascii="Times New Roman" w:hAnsi="Times New Roman" w:cs="Times New Roman"/>
        </w:rPr>
        <w:t>общеобразоват</w:t>
      </w:r>
      <w:proofErr w:type="spellEnd"/>
      <w:r w:rsidRPr="00BE367A">
        <w:rPr>
          <w:rFonts w:ascii="Times New Roman" w:hAnsi="Times New Roman" w:cs="Times New Roman"/>
        </w:rPr>
        <w:t>. учреждений : в 2 ч. / Л. Ф. Климанова [и др.]. – М.</w:t>
      </w:r>
      <w:proofErr w:type="gramStart"/>
      <w:r w:rsidRPr="00BE367A">
        <w:rPr>
          <w:rFonts w:ascii="Times New Roman" w:hAnsi="Times New Roman" w:cs="Times New Roman"/>
        </w:rPr>
        <w:t xml:space="preserve"> :</w:t>
      </w:r>
      <w:proofErr w:type="gramEnd"/>
      <w:r w:rsidRPr="00BE367A">
        <w:rPr>
          <w:rFonts w:ascii="Times New Roman" w:hAnsi="Times New Roman" w:cs="Times New Roman"/>
        </w:rPr>
        <w:t xml:space="preserve"> Просвещение, 2012.</w:t>
      </w:r>
    </w:p>
    <w:p w:rsidR="00074DC5" w:rsidRPr="00BE367A" w:rsidRDefault="00074DC5" w:rsidP="002D38EC">
      <w:pPr>
        <w:pStyle w:val="ParagraphStyle"/>
        <w:ind w:firstLine="360"/>
        <w:jc w:val="both"/>
        <w:rPr>
          <w:rFonts w:ascii="Times New Roman" w:hAnsi="Times New Roman" w:cs="Times New Roman"/>
        </w:rPr>
      </w:pPr>
    </w:p>
    <w:p w:rsidR="002D38EC" w:rsidRPr="00BE367A" w:rsidRDefault="002D38EC" w:rsidP="002D38EC">
      <w:pPr>
        <w:pStyle w:val="ParagraphStyle"/>
        <w:spacing w:before="60"/>
        <w:ind w:firstLine="360"/>
        <w:rPr>
          <w:rFonts w:ascii="Times New Roman" w:hAnsi="Times New Roman" w:cs="Times New Roman"/>
          <w:b/>
          <w:bCs/>
          <w:i/>
          <w:iCs/>
        </w:rPr>
      </w:pPr>
      <w:r w:rsidRPr="00BE367A">
        <w:rPr>
          <w:rFonts w:ascii="Times New Roman" w:hAnsi="Times New Roman" w:cs="Times New Roman"/>
          <w:b/>
          <w:bCs/>
          <w:i/>
          <w:iCs/>
        </w:rPr>
        <w:t>2. Наглядные пособия:</w:t>
      </w:r>
    </w:p>
    <w:p w:rsidR="002D38EC" w:rsidRPr="00BE367A" w:rsidRDefault="002D38EC" w:rsidP="002D38EC">
      <w:pPr>
        <w:pStyle w:val="ParagraphStyle"/>
        <w:ind w:firstLine="360"/>
        <w:rPr>
          <w:rFonts w:ascii="Times New Roman" w:hAnsi="Times New Roman" w:cs="Times New Roman"/>
        </w:rPr>
      </w:pPr>
      <w:r w:rsidRPr="00BE367A">
        <w:rPr>
          <w:rFonts w:ascii="Times New Roman" w:hAnsi="Times New Roman" w:cs="Times New Roman"/>
        </w:rPr>
        <w:t>1. Портреты детских писателей: XIX век</w:t>
      </w:r>
      <w:proofErr w:type="gramStart"/>
      <w:r w:rsidRPr="00BE367A">
        <w:rPr>
          <w:rFonts w:ascii="Times New Roman" w:hAnsi="Times New Roman" w:cs="Times New Roman"/>
        </w:rPr>
        <w:t xml:space="preserve"> :</w:t>
      </w:r>
      <w:proofErr w:type="gramEnd"/>
      <w:r w:rsidRPr="00BE367A">
        <w:rPr>
          <w:rFonts w:ascii="Times New Roman" w:hAnsi="Times New Roman" w:cs="Times New Roman"/>
        </w:rPr>
        <w:t xml:space="preserve"> комплект наглядных пособий. – М.</w:t>
      </w:r>
      <w:proofErr w:type="gramStart"/>
      <w:r w:rsidRPr="00BE367A">
        <w:rPr>
          <w:rFonts w:ascii="Times New Roman" w:hAnsi="Times New Roman" w:cs="Times New Roman"/>
        </w:rPr>
        <w:t xml:space="preserve"> :</w:t>
      </w:r>
      <w:proofErr w:type="gramEnd"/>
      <w:r w:rsidRPr="00BE367A">
        <w:rPr>
          <w:rFonts w:ascii="Times New Roman" w:hAnsi="Times New Roman" w:cs="Times New Roman"/>
        </w:rPr>
        <w:t xml:space="preserve"> Гном и Д, 2009.</w:t>
      </w:r>
    </w:p>
    <w:p w:rsidR="002D38EC" w:rsidRPr="00BE367A" w:rsidRDefault="002D38EC" w:rsidP="002D38EC">
      <w:pPr>
        <w:pStyle w:val="ParagraphStyle"/>
        <w:ind w:firstLine="360"/>
        <w:rPr>
          <w:rFonts w:ascii="Times New Roman" w:hAnsi="Times New Roman" w:cs="Times New Roman"/>
        </w:rPr>
      </w:pPr>
      <w:r w:rsidRPr="00BE367A">
        <w:rPr>
          <w:rFonts w:ascii="Times New Roman" w:hAnsi="Times New Roman" w:cs="Times New Roman"/>
        </w:rPr>
        <w:t>2. Портреты детских писателей: XX век</w:t>
      </w:r>
      <w:proofErr w:type="gramStart"/>
      <w:r w:rsidRPr="00BE367A">
        <w:rPr>
          <w:rFonts w:ascii="Times New Roman" w:hAnsi="Times New Roman" w:cs="Times New Roman"/>
        </w:rPr>
        <w:t xml:space="preserve"> :</w:t>
      </w:r>
      <w:proofErr w:type="gramEnd"/>
      <w:r w:rsidRPr="00BE367A">
        <w:rPr>
          <w:rFonts w:ascii="Times New Roman" w:hAnsi="Times New Roman" w:cs="Times New Roman"/>
        </w:rPr>
        <w:t xml:space="preserve"> комплект наглядных пособий. – М.</w:t>
      </w:r>
      <w:proofErr w:type="gramStart"/>
      <w:r w:rsidRPr="00BE367A">
        <w:rPr>
          <w:rFonts w:ascii="Times New Roman" w:hAnsi="Times New Roman" w:cs="Times New Roman"/>
        </w:rPr>
        <w:t xml:space="preserve"> :</w:t>
      </w:r>
      <w:proofErr w:type="gramEnd"/>
      <w:r w:rsidRPr="00BE367A">
        <w:rPr>
          <w:rFonts w:ascii="Times New Roman" w:hAnsi="Times New Roman" w:cs="Times New Roman"/>
        </w:rPr>
        <w:t xml:space="preserve"> Гном и Д, 2009.</w:t>
      </w:r>
    </w:p>
    <w:p w:rsidR="002D38EC" w:rsidRPr="00BE367A" w:rsidRDefault="002D38EC" w:rsidP="002D38EC">
      <w:pPr>
        <w:pStyle w:val="ParagraphStyle"/>
        <w:spacing w:before="60"/>
        <w:ind w:firstLine="360"/>
        <w:rPr>
          <w:rFonts w:ascii="Times New Roman" w:hAnsi="Times New Roman" w:cs="Times New Roman"/>
          <w:b/>
          <w:bCs/>
          <w:i/>
          <w:iCs/>
        </w:rPr>
      </w:pPr>
      <w:r w:rsidRPr="00BE367A">
        <w:rPr>
          <w:rFonts w:ascii="Times New Roman" w:hAnsi="Times New Roman" w:cs="Times New Roman"/>
          <w:b/>
          <w:bCs/>
          <w:i/>
          <w:iCs/>
        </w:rPr>
        <w:t>3. Материально-технические средства:</w:t>
      </w:r>
    </w:p>
    <w:p w:rsidR="002D38EC" w:rsidRPr="00BE367A" w:rsidRDefault="002D38EC" w:rsidP="002D38EC">
      <w:pPr>
        <w:pStyle w:val="ParagraphStyle"/>
        <w:ind w:firstLine="360"/>
        <w:jc w:val="both"/>
        <w:rPr>
          <w:rFonts w:ascii="Times New Roman" w:hAnsi="Times New Roman" w:cs="Times New Roman"/>
        </w:rPr>
      </w:pPr>
      <w:r w:rsidRPr="00BE367A">
        <w:rPr>
          <w:rFonts w:ascii="Times New Roman" w:hAnsi="Times New Roman" w:cs="Times New Roman"/>
        </w:rPr>
        <w:t>Аудиторная доска с магнитной поверхностью и набором приспособлений для крепления таблиц, интерактивная доска, компьютерная техника.</w:t>
      </w:r>
    </w:p>
    <w:p w:rsidR="00E5585C" w:rsidRPr="00BE367A" w:rsidRDefault="00E5585C"/>
    <w:sectPr w:rsidR="00E5585C" w:rsidRPr="00BE367A" w:rsidSect="00074DC5">
      <w:pgSz w:w="15840" w:h="12240" w:orient="landscape"/>
      <w:pgMar w:top="568" w:right="1134" w:bottom="568" w:left="1134"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46D" w:rsidRDefault="00F2346D" w:rsidP="00C96670">
      <w:r>
        <w:separator/>
      </w:r>
    </w:p>
  </w:endnote>
  <w:endnote w:type="continuationSeparator" w:id="0">
    <w:p w:rsidR="00F2346D" w:rsidRDefault="00F2346D" w:rsidP="00C96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46D" w:rsidRDefault="00F2346D" w:rsidP="00C96670">
      <w:r>
        <w:separator/>
      </w:r>
    </w:p>
  </w:footnote>
  <w:footnote w:type="continuationSeparator" w:id="0">
    <w:p w:rsidR="00F2346D" w:rsidRDefault="00F2346D" w:rsidP="00C966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
    <w:nsid w:val="00000003"/>
    <w:multiLevelType w:val="multilevel"/>
    <w:tmpl w:val="00000003"/>
    <w:name w:val="WW8Num3"/>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3">
    <w:nsid w:val="00000004"/>
    <w:multiLevelType w:val="multilevel"/>
    <w:tmpl w:val="00000004"/>
    <w:name w:val="WW8Num4"/>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4">
    <w:nsid w:val="00000008"/>
    <w:multiLevelType w:val="multilevel"/>
    <w:tmpl w:val="00000008"/>
    <w:name w:val="WW8Num8"/>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0000009"/>
    <w:multiLevelType w:val="multilevel"/>
    <w:tmpl w:val="00000009"/>
    <w:name w:val="WW8Num9"/>
    <w:lvl w:ilvl="0">
      <w:start w:val="1"/>
      <w:numFmt w:val="decimal"/>
      <w:lvlText w:val="%1."/>
      <w:lvlJc w:val="left"/>
      <w:pPr>
        <w:tabs>
          <w:tab w:val="num" w:pos="0"/>
        </w:tabs>
        <w:ind w:left="705"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0000000A"/>
    <w:multiLevelType w:val="multilevel"/>
    <w:tmpl w:val="0000000A"/>
    <w:name w:val="WW8Num10"/>
    <w:lvl w:ilvl="0">
      <w:start w:val="1"/>
      <w:numFmt w:val="decimal"/>
      <w:lvlText w:val="%1."/>
      <w:lvlJc w:val="left"/>
      <w:pPr>
        <w:tabs>
          <w:tab w:val="num" w:pos="0"/>
        </w:tabs>
        <w:ind w:left="705"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D38EC"/>
    <w:rsid w:val="00074DC5"/>
    <w:rsid w:val="002306FB"/>
    <w:rsid w:val="002D38EC"/>
    <w:rsid w:val="004D65F6"/>
    <w:rsid w:val="00734E97"/>
    <w:rsid w:val="00B5498F"/>
    <w:rsid w:val="00B84E88"/>
    <w:rsid w:val="00BE367A"/>
    <w:rsid w:val="00C96670"/>
    <w:rsid w:val="00E5585C"/>
    <w:rsid w:val="00F2346D"/>
    <w:rsid w:val="00F26C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CF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2D38EC"/>
    <w:pPr>
      <w:autoSpaceDE w:val="0"/>
      <w:autoSpaceDN w:val="0"/>
      <w:adjustRightInd w:val="0"/>
      <w:spacing w:after="0" w:line="240" w:lineRule="auto"/>
    </w:pPr>
    <w:rPr>
      <w:rFonts w:ascii="Arial" w:hAnsi="Arial" w:cs="Arial"/>
      <w:sz w:val="24"/>
      <w:szCs w:val="24"/>
    </w:rPr>
  </w:style>
  <w:style w:type="paragraph" w:customStyle="1" w:styleId="Centered">
    <w:name w:val="Centered"/>
    <w:uiPriority w:val="99"/>
    <w:rsid w:val="002D38EC"/>
    <w:pPr>
      <w:autoSpaceDE w:val="0"/>
      <w:autoSpaceDN w:val="0"/>
      <w:adjustRightInd w:val="0"/>
      <w:spacing w:after="0" w:line="240" w:lineRule="auto"/>
      <w:jc w:val="center"/>
    </w:pPr>
    <w:rPr>
      <w:rFonts w:ascii="Arial" w:hAnsi="Arial" w:cs="Arial"/>
      <w:sz w:val="24"/>
      <w:szCs w:val="24"/>
    </w:rPr>
  </w:style>
  <w:style w:type="character" w:customStyle="1" w:styleId="Normaltext">
    <w:name w:val="Normal text"/>
    <w:uiPriority w:val="99"/>
    <w:rsid w:val="002D38EC"/>
    <w:rPr>
      <w:color w:val="000000"/>
      <w:sz w:val="20"/>
      <w:szCs w:val="20"/>
    </w:rPr>
  </w:style>
  <w:style w:type="character" w:customStyle="1" w:styleId="Heading">
    <w:name w:val="Heading"/>
    <w:uiPriority w:val="99"/>
    <w:rsid w:val="002D38EC"/>
    <w:rPr>
      <w:b/>
      <w:bCs/>
      <w:color w:val="0000FF"/>
      <w:sz w:val="20"/>
      <w:szCs w:val="20"/>
    </w:rPr>
  </w:style>
  <w:style w:type="character" w:customStyle="1" w:styleId="Subheading">
    <w:name w:val="Subheading"/>
    <w:uiPriority w:val="99"/>
    <w:rsid w:val="002D38EC"/>
    <w:rPr>
      <w:b/>
      <w:bCs/>
      <w:color w:val="000080"/>
      <w:sz w:val="20"/>
      <w:szCs w:val="20"/>
    </w:rPr>
  </w:style>
  <w:style w:type="character" w:customStyle="1" w:styleId="Keywords">
    <w:name w:val="Keywords"/>
    <w:uiPriority w:val="99"/>
    <w:rsid w:val="002D38EC"/>
    <w:rPr>
      <w:i/>
      <w:iCs/>
      <w:color w:val="800000"/>
      <w:sz w:val="20"/>
      <w:szCs w:val="20"/>
    </w:rPr>
  </w:style>
  <w:style w:type="character" w:customStyle="1" w:styleId="Jump1">
    <w:name w:val="Jump 1"/>
    <w:uiPriority w:val="99"/>
    <w:rsid w:val="002D38EC"/>
    <w:rPr>
      <w:color w:val="008000"/>
      <w:sz w:val="20"/>
      <w:szCs w:val="20"/>
      <w:u w:val="single"/>
    </w:rPr>
  </w:style>
  <w:style w:type="character" w:customStyle="1" w:styleId="Jump2">
    <w:name w:val="Jump 2"/>
    <w:uiPriority w:val="99"/>
    <w:rsid w:val="002D38EC"/>
    <w:rPr>
      <w:color w:val="008000"/>
      <w:sz w:val="20"/>
      <w:szCs w:val="20"/>
      <w:u w:val="single"/>
    </w:rPr>
  </w:style>
  <w:style w:type="paragraph" w:customStyle="1" w:styleId="a3">
    <w:name w:val="Стиль"/>
    <w:rsid w:val="00F26CF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4">
    <w:name w:val="header"/>
    <w:basedOn w:val="a"/>
    <w:link w:val="a5"/>
    <w:uiPriority w:val="99"/>
    <w:unhideWhenUsed/>
    <w:rsid w:val="00C96670"/>
    <w:pPr>
      <w:tabs>
        <w:tab w:val="center" w:pos="4677"/>
        <w:tab w:val="right" w:pos="9355"/>
      </w:tabs>
    </w:pPr>
  </w:style>
  <w:style w:type="character" w:customStyle="1" w:styleId="a5">
    <w:name w:val="Верхний колонтитул Знак"/>
    <w:basedOn w:val="a0"/>
    <w:link w:val="a4"/>
    <w:uiPriority w:val="99"/>
    <w:rsid w:val="00C96670"/>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C96670"/>
    <w:pPr>
      <w:tabs>
        <w:tab w:val="center" w:pos="4677"/>
        <w:tab w:val="right" w:pos="9355"/>
      </w:tabs>
    </w:pPr>
  </w:style>
  <w:style w:type="character" w:customStyle="1" w:styleId="a7">
    <w:name w:val="Нижний колонтитул Знак"/>
    <w:basedOn w:val="a0"/>
    <w:link w:val="a6"/>
    <w:uiPriority w:val="99"/>
    <w:rsid w:val="00C96670"/>
    <w:rPr>
      <w:rFonts w:ascii="Times New Roman" w:eastAsia="Times New Roman" w:hAnsi="Times New Roman" w:cs="Times New Roman"/>
      <w:sz w:val="24"/>
      <w:szCs w:val="24"/>
      <w:lang w:eastAsia="ru-RU"/>
    </w:rPr>
  </w:style>
  <w:style w:type="paragraph" w:styleId="a8">
    <w:name w:val="Normal (Web)"/>
    <w:basedOn w:val="a"/>
    <w:uiPriority w:val="99"/>
    <w:semiHidden/>
    <w:unhideWhenUsed/>
    <w:rsid w:val="00C96670"/>
    <w:pPr>
      <w:spacing w:before="100" w:beforeAutospacing="1" w:after="100" w:afterAutospacing="1"/>
    </w:pPr>
  </w:style>
  <w:style w:type="character" w:styleId="a9">
    <w:name w:val="Hyperlink"/>
    <w:basedOn w:val="a0"/>
    <w:uiPriority w:val="99"/>
    <w:semiHidden/>
    <w:unhideWhenUsed/>
    <w:rsid w:val="00C96670"/>
    <w:rPr>
      <w:color w:val="0000FF"/>
      <w:u w:val="single"/>
    </w:rPr>
  </w:style>
  <w:style w:type="paragraph" w:styleId="aa">
    <w:name w:val="No Spacing"/>
    <w:uiPriority w:val="1"/>
    <w:qFormat/>
    <w:rsid w:val="00C96670"/>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706843">
      <w:bodyDiv w:val="1"/>
      <w:marLeft w:val="0"/>
      <w:marRight w:val="0"/>
      <w:marTop w:val="0"/>
      <w:marBottom w:val="0"/>
      <w:divBdr>
        <w:top w:val="none" w:sz="0" w:space="0" w:color="auto"/>
        <w:left w:val="none" w:sz="0" w:space="0" w:color="auto"/>
        <w:bottom w:val="none" w:sz="0" w:space="0" w:color="auto"/>
        <w:right w:val="none" w:sz="0" w:space="0" w:color="auto"/>
      </w:divBdr>
      <w:divsChild>
        <w:div w:id="1301694844">
          <w:marLeft w:val="0"/>
          <w:marRight w:val="0"/>
          <w:marTop w:val="0"/>
          <w:marBottom w:val="0"/>
          <w:divBdr>
            <w:top w:val="none" w:sz="0" w:space="0" w:color="auto"/>
            <w:left w:val="none" w:sz="0" w:space="0" w:color="auto"/>
            <w:bottom w:val="none" w:sz="0" w:space="0" w:color="auto"/>
            <w:right w:val="none" w:sz="0" w:space="0" w:color="auto"/>
          </w:divBdr>
        </w:div>
        <w:div w:id="786973759">
          <w:marLeft w:val="0"/>
          <w:marRight w:val="0"/>
          <w:marTop w:val="0"/>
          <w:marBottom w:val="0"/>
          <w:divBdr>
            <w:top w:val="none" w:sz="0" w:space="0" w:color="auto"/>
            <w:left w:val="none" w:sz="0" w:space="0" w:color="auto"/>
            <w:bottom w:val="none" w:sz="0" w:space="0" w:color="auto"/>
            <w:right w:val="none" w:sz="0" w:space="0" w:color="auto"/>
          </w:divBdr>
        </w:div>
        <w:div w:id="1204438413">
          <w:marLeft w:val="0"/>
          <w:marRight w:val="0"/>
          <w:marTop w:val="0"/>
          <w:marBottom w:val="0"/>
          <w:divBdr>
            <w:top w:val="none" w:sz="0" w:space="0" w:color="auto"/>
            <w:left w:val="none" w:sz="0" w:space="0" w:color="auto"/>
            <w:bottom w:val="none" w:sz="0" w:space="0" w:color="auto"/>
            <w:right w:val="none" w:sz="0" w:space="0" w:color="auto"/>
          </w:divBdr>
        </w:div>
        <w:div w:id="1256015157">
          <w:marLeft w:val="0"/>
          <w:marRight w:val="0"/>
          <w:marTop w:val="0"/>
          <w:marBottom w:val="0"/>
          <w:divBdr>
            <w:top w:val="none" w:sz="0" w:space="0" w:color="auto"/>
            <w:left w:val="none" w:sz="0" w:space="0" w:color="auto"/>
            <w:bottom w:val="none" w:sz="0" w:space="0" w:color="auto"/>
            <w:right w:val="none" w:sz="0" w:space="0" w:color="auto"/>
          </w:divBdr>
        </w:div>
        <w:div w:id="599871870">
          <w:marLeft w:val="0"/>
          <w:marRight w:val="0"/>
          <w:marTop w:val="0"/>
          <w:marBottom w:val="0"/>
          <w:divBdr>
            <w:top w:val="none" w:sz="0" w:space="0" w:color="auto"/>
            <w:left w:val="none" w:sz="0" w:space="0" w:color="auto"/>
            <w:bottom w:val="none" w:sz="0" w:space="0" w:color="auto"/>
            <w:right w:val="none" w:sz="0" w:space="0" w:color="auto"/>
          </w:divBdr>
        </w:div>
        <w:div w:id="2016689134">
          <w:marLeft w:val="0"/>
          <w:marRight w:val="0"/>
          <w:marTop w:val="0"/>
          <w:marBottom w:val="0"/>
          <w:divBdr>
            <w:top w:val="none" w:sz="0" w:space="0" w:color="auto"/>
            <w:left w:val="none" w:sz="0" w:space="0" w:color="auto"/>
            <w:bottom w:val="none" w:sz="0" w:space="0" w:color="auto"/>
            <w:right w:val="none" w:sz="0" w:space="0" w:color="auto"/>
          </w:divBdr>
        </w:div>
        <w:div w:id="1161040009">
          <w:marLeft w:val="0"/>
          <w:marRight w:val="0"/>
          <w:marTop w:val="0"/>
          <w:marBottom w:val="0"/>
          <w:divBdr>
            <w:top w:val="none" w:sz="0" w:space="0" w:color="auto"/>
            <w:left w:val="none" w:sz="0" w:space="0" w:color="auto"/>
            <w:bottom w:val="none" w:sz="0" w:space="0" w:color="auto"/>
            <w:right w:val="none" w:sz="0" w:space="0" w:color="auto"/>
          </w:divBdr>
        </w:div>
        <w:div w:id="1947806851">
          <w:marLeft w:val="0"/>
          <w:marRight w:val="0"/>
          <w:marTop w:val="0"/>
          <w:marBottom w:val="0"/>
          <w:divBdr>
            <w:top w:val="none" w:sz="0" w:space="0" w:color="auto"/>
            <w:left w:val="none" w:sz="0" w:space="0" w:color="auto"/>
            <w:bottom w:val="none" w:sz="0" w:space="0" w:color="auto"/>
            <w:right w:val="none" w:sz="0" w:space="0" w:color="auto"/>
          </w:divBdr>
        </w:div>
        <w:div w:id="709453355">
          <w:marLeft w:val="0"/>
          <w:marRight w:val="0"/>
          <w:marTop w:val="0"/>
          <w:marBottom w:val="0"/>
          <w:divBdr>
            <w:top w:val="none" w:sz="0" w:space="0" w:color="auto"/>
            <w:left w:val="none" w:sz="0" w:space="0" w:color="auto"/>
            <w:bottom w:val="none" w:sz="0" w:space="0" w:color="auto"/>
            <w:right w:val="none" w:sz="0" w:space="0" w:color="auto"/>
          </w:divBdr>
        </w:div>
        <w:div w:id="955209818">
          <w:marLeft w:val="0"/>
          <w:marRight w:val="0"/>
          <w:marTop w:val="0"/>
          <w:marBottom w:val="0"/>
          <w:divBdr>
            <w:top w:val="none" w:sz="0" w:space="0" w:color="auto"/>
            <w:left w:val="none" w:sz="0" w:space="0" w:color="auto"/>
            <w:bottom w:val="none" w:sz="0" w:space="0" w:color="auto"/>
            <w:right w:val="none" w:sz="0" w:space="0" w:color="auto"/>
          </w:divBdr>
        </w:div>
        <w:div w:id="525368444">
          <w:marLeft w:val="0"/>
          <w:marRight w:val="0"/>
          <w:marTop w:val="0"/>
          <w:marBottom w:val="0"/>
          <w:divBdr>
            <w:top w:val="none" w:sz="0" w:space="0" w:color="auto"/>
            <w:left w:val="none" w:sz="0" w:space="0" w:color="auto"/>
            <w:bottom w:val="none" w:sz="0" w:space="0" w:color="auto"/>
            <w:right w:val="none" w:sz="0" w:space="0" w:color="auto"/>
          </w:divBdr>
        </w:div>
        <w:div w:id="1503817654">
          <w:marLeft w:val="0"/>
          <w:marRight w:val="0"/>
          <w:marTop w:val="0"/>
          <w:marBottom w:val="0"/>
          <w:divBdr>
            <w:top w:val="none" w:sz="0" w:space="0" w:color="auto"/>
            <w:left w:val="none" w:sz="0" w:space="0" w:color="auto"/>
            <w:bottom w:val="none" w:sz="0" w:space="0" w:color="auto"/>
            <w:right w:val="none" w:sz="0" w:space="0" w:color="auto"/>
          </w:divBdr>
        </w:div>
        <w:div w:id="1072581717">
          <w:marLeft w:val="0"/>
          <w:marRight w:val="0"/>
          <w:marTop w:val="0"/>
          <w:marBottom w:val="0"/>
          <w:divBdr>
            <w:top w:val="none" w:sz="0" w:space="0" w:color="auto"/>
            <w:left w:val="none" w:sz="0" w:space="0" w:color="auto"/>
            <w:bottom w:val="none" w:sz="0" w:space="0" w:color="auto"/>
            <w:right w:val="none" w:sz="0" w:space="0" w:color="auto"/>
          </w:divBdr>
        </w:div>
        <w:div w:id="1722484191">
          <w:marLeft w:val="0"/>
          <w:marRight w:val="0"/>
          <w:marTop w:val="0"/>
          <w:marBottom w:val="0"/>
          <w:divBdr>
            <w:top w:val="none" w:sz="0" w:space="0" w:color="auto"/>
            <w:left w:val="none" w:sz="0" w:space="0" w:color="auto"/>
            <w:bottom w:val="none" w:sz="0" w:space="0" w:color="auto"/>
            <w:right w:val="none" w:sz="0" w:space="0" w:color="auto"/>
          </w:divBdr>
        </w:div>
        <w:div w:id="1467771854">
          <w:marLeft w:val="0"/>
          <w:marRight w:val="0"/>
          <w:marTop w:val="0"/>
          <w:marBottom w:val="0"/>
          <w:divBdr>
            <w:top w:val="none" w:sz="0" w:space="0" w:color="auto"/>
            <w:left w:val="none" w:sz="0" w:space="0" w:color="auto"/>
            <w:bottom w:val="none" w:sz="0" w:space="0" w:color="auto"/>
            <w:right w:val="none" w:sz="0" w:space="0" w:color="auto"/>
          </w:divBdr>
        </w:div>
        <w:div w:id="1400402264">
          <w:marLeft w:val="0"/>
          <w:marRight w:val="0"/>
          <w:marTop w:val="0"/>
          <w:marBottom w:val="0"/>
          <w:divBdr>
            <w:top w:val="none" w:sz="0" w:space="0" w:color="auto"/>
            <w:left w:val="none" w:sz="0" w:space="0" w:color="auto"/>
            <w:bottom w:val="none" w:sz="0" w:space="0" w:color="auto"/>
            <w:right w:val="none" w:sz="0" w:space="0" w:color="auto"/>
          </w:divBdr>
        </w:div>
        <w:div w:id="1552225907">
          <w:marLeft w:val="0"/>
          <w:marRight w:val="0"/>
          <w:marTop w:val="0"/>
          <w:marBottom w:val="0"/>
          <w:divBdr>
            <w:top w:val="none" w:sz="0" w:space="0" w:color="auto"/>
            <w:left w:val="none" w:sz="0" w:space="0" w:color="auto"/>
            <w:bottom w:val="none" w:sz="0" w:space="0" w:color="auto"/>
            <w:right w:val="none" w:sz="0" w:space="0" w:color="auto"/>
          </w:divBdr>
        </w:div>
        <w:div w:id="1038894543">
          <w:marLeft w:val="0"/>
          <w:marRight w:val="0"/>
          <w:marTop w:val="0"/>
          <w:marBottom w:val="0"/>
          <w:divBdr>
            <w:top w:val="none" w:sz="0" w:space="0" w:color="auto"/>
            <w:left w:val="none" w:sz="0" w:space="0" w:color="auto"/>
            <w:bottom w:val="none" w:sz="0" w:space="0" w:color="auto"/>
            <w:right w:val="none" w:sz="0" w:space="0" w:color="auto"/>
          </w:divBdr>
        </w:div>
        <w:div w:id="571235081">
          <w:marLeft w:val="0"/>
          <w:marRight w:val="0"/>
          <w:marTop w:val="0"/>
          <w:marBottom w:val="0"/>
          <w:divBdr>
            <w:top w:val="none" w:sz="0" w:space="0" w:color="auto"/>
            <w:left w:val="none" w:sz="0" w:space="0" w:color="auto"/>
            <w:bottom w:val="none" w:sz="0" w:space="0" w:color="auto"/>
            <w:right w:val="none" w:sz="0" w:space="0" w:color="auto"/>
          </w:divBdr>
        </w:div>
        <w:div w:id="157818492">
          <w:marLeft w:val="0"/>
          <w:marRight w:val="0"/>
          <w:marTop w:val="0"/>
          <w:marBottom w:val="0"/>
          <w:divBdr>
            <w:top w:val="none" w:sz="0" w:space="0" w:color="auto"/>
            <w:left w:val="none" w:sz="0" w:space="0" w:color="auto"/>
            <w:bottom w:val="none" w:sz="0" w:space="0" w:color="auto"/>
            <w:right w:val="none" w:sz="0" w:space="0" w:color="auto"/>
          </w:divBdr>
        </w:div>
        <w:div w:id="86393343">
          <w:marLeft w:val="0"/>
          <w:marRight w:val="0"/>
          <w:marTop w:val="0"/>
          <w:marBottom w:val="0"/>
          <w:divBdr>
            <w:top w:val="none" w:sz="0" w:space="0" w:color="auto"/>
            <w:left w:val="none" w:sz="0" w:space="0" w:color="auto"/>
            <w:bottom w:val="none" w:sz="0" w:space="0" w:color="auto"/>
            <w:right w:val="none" w:sz="0" w:space="0" w:color="auto"/>
          </w:divBdr>
        </w:div>
        <w:div w:id="1667511116">
          <w:marLeft w:val="0"/>
          <w:marRight w:val="0"/>
          <w:marTop w:val="0"/>
          <w:marBottom w:val="0"/>
          <w:divBdr>
            <w:top w:val="none" w:sz="0" w:space="0" w:color="auto"/>
            <w:left w:val="none" w:sz="0" w:space="0" w:color="auto"/>
            <w:bottom w:val="none" w:sz="0" w:space="0" w:color="auto"/>
            <w:right w:val="none" w:sz="0" w:space="0" w:color="auto"/>
          </w:divBdr>
        </w:div>
        <w:div w:id="34014185">
          <w:marLeft w:val="0"/>
          <w:marRight w:val="0"/>
          <w:marTop w:val="0"/>
          <w:marBottom w:val="0"/>
          <w:divBdr>
            <w:top w:val="none" w:sz="0" w:space="0" w:color="auto"/>
            <w:left w:val="none" w:sz="0" w:space="0" w:color="auto"/>
            <w:bottom w:val="none" w:sz="0" w:space="0" w:color="auto"/>
            <w:right w:val="none" w:sz="0" w:space="0" w:color="auto"/>
          </w:divBdr>
        </w:div>
        <w:div w:id="75782693">
          <w:marLeft w:val="0"/>
          <w:marRight w:val="0"/>
          <w:marTop w:val="0"/>
          <w:marBottom w:val="0"/>
          <w:divBdr>
            <w:top w:val="none" w:sz="0" w:space="0" w:color="auto"/>
            <w:left w:val="none" w:sz="0" w:space="0" w:color="auto"/>
            <w:bottom w:val="none" w:sz="0" w:space="0" w:color="auto"/>
            <w:right w:val="none" w:sz="0" w:space="0" w:color="auto"/>
          </w:divBdr>
        </w:div>
        <w:div w:id="1708145426">
          <w:marLeft w:val="0"/>
          <w:marRight w:val="0"/>
          <w:marTop w:val="0"/>
          <w:marBottom w:val="0"/>
          <w:divBdr>
            <w:top w:val="none" w:sz="0" w:space="0" w:color="auto"/>
            <w:left w:val="none" w:sz="0" w:space="0" w:color="auto"/>
            <w:bottom w:val="none" w:sz="0" w:space="0" w:color="auto"/>
            <w:right w:val="none" w:sz="0" w:space="0" w:color="auto"/>
          </w:divBdr>
        </w:div>
        <w:div w:id="998970892">
          <w:marLeft w:val="0"/>
          <w:marRight w:val="0"/>
          <w:marTop w:val="0"/>
          <w:marBottom w:val="0"/>
          <w:divBdr>
            <w:top w:val="none" w:sz="0" w:space="0" w:color="auto"/>
            <w:left w:val="none" w:sz="0" w:space="0" w:color="auto"/>
            <w:bottom w:val="none" w:sz="0" w:space="0" w:color="auto"/>
            <w:right w:val="none" w:sz="0" w:space="0" w:color="auto"/>
          </w:divBdr>
        </w:div>
        <w:div w:id="1255817187">
          <w:marLeft w:val="0"/>
          <w:marRight w:val="0"/>
          <w:marTop w:val="0"/>
          <w:marBottom w:val="0"/>
          <w:divBdr>
            <w:top w:val="none" w:sz="0" w:space="0" w:color="auto"/>
            <w:left w:val="none" w:sz="0" w:space="0" w:color="auto"/>
            <w:bottom w:val="none" w:sz="0" w:space="0" w:color="auto"/>
            <w:right w:val="none" w:sz="0" w:space="0" w:color="auto"/>
          </w:divBdr>
        </w:div>
        <w:div w:id="20593223">
          <w:marLeft w:val="0"/>
          <w:marRight w:val="0"/>
          <w:marTop w:val="0"/>
          <w:marBottom w:val="0"/>
          <w:divBdr>
            <w:top w:val="none" w:sz="0" w:space="0" w:color="auto"/>
            <w:left w:val="none" w:sz="0" w:space="0" w:color="auto"/>
            <w:bottom w:val="none" w:sz="0" w:space="0" w:color="auto"/>
            <w:right w:val="none" w:sz="0" w:space="0" w:color="auto"/>
          </w:divBdr>
        </w:div>
        <w:div w:id="1063140746">
          <w:marLeft w:val="0"/>
          <w:marRight w:val="0"/>
          <w:marTop w:val="0"/>
          <w:marBottom w:val="0"/>
          <w:divBdr>
            <w:top w:val="none" w:sz="0" w:space="0" w:color="auto"/>
            <w:left w:val="none" w:sz="0" w:space="0" w:color="auto"/>
            <w:bottom w:val="none" w:sz="0" w:space="0" w:color="auto"/>
            <w:right w:val="none" w:sz="0" w:space="0" w:color="auto"/>
          </w:divBdr>
        </w:div>
        <w:div w:id="1771318718">
          <w:marLeft w:val="0"/>
          <w:marRight w:val="0"/>
          <w:marTop w:val="0"/>
          <w:marBottom w:val="0"/>
          <w:divBdr>
            <w:top w:val="none" w:sz="0" w:space="0" w:color="auto"/>
            <w:left w:val="none" w:sz="0" w:space="0" w:color="auto"/>
            <w:bottom w:val="none" w:sz="0" w:space="0" w:color="auto"/>
            <w:right w:val="none" w:sz="0" w:space="0" w:color="auto"/>
          </w:divBdr>
        </w:div>
        <w:div w:id="1897157430">
          <w:marLeft w:val="0"/>
          <w:marRight w:val="0"/>
          <w:marTop w:val="0"/>
          <w:marBottom w:val="0"/>
          <w:divBdr>
            <w:top w:val="none" w:sz="0" w:space="0" w:color="auto"/>
            <w:left w:val="none" w:sz="0" w:space="0" w:color="auto"/>
            <w:bottom w:val="none" w:sz="0" w:space="0" w:color="auto"/>
            <w:right w:val="none" w:sz="0" w:space="0" w:color="auto"/>
          </w:divBdr>
        </w:div>
        <w:div w:id="1660577714">
          <w:marLeft w:val="0"/>
          <w:marRight w:val="0"/>
          <w:marTop w:val="0"/>
          <w:marBottom w:val="0"/>
          <w:divBdr>
            <w:top w:val="none" w:sz="0" w:space="0" w:color="auto"/>
            <w:left w:val="none" w:sz="0" w:space="0" w:color="auto"/>
            <w:bottom w:val="none" w:sz="0" w:space="0" w:color="auto"/>
            <w:right w:val="none" w:sz="0" w:space="0" w:color="auto"/>
          </w:divBdr>
        </w:div>
        <w:div w:id="1091783033">
          <w:marLeft w:val="0"/>
          <w:marRight w:val="0"/>
          <w:marTop w:val="0"/>
          <w:marBottom w:val="0"/>
          <w:divBdr>
            <w:top w:val="none" w:sz="0" w:space="0" w:color="auto"/>
            <w:left w:val="none" w:sz="0" w:space="0" w:color="auto"/>
            <w:bottom w:val="none" w:sz="0" w:space="0" w:color="auto"/>
            <w:right w:val="none" w:sz="0" w:space="0" w:color="auto"/>
          </w:divBdr>
        </w:div>
        <w:div w:id="1468547428">
          <w:marLeft w:val="0"/>
          <w:marRight w:val="0"/>
          <w:marTop w:val="0"/>
          <w:marBottom w:val="0"/>
          <w:divBdr>
            <w:top w:val="none" w:sz="0" w:space="0" w:color="auto"/>
            <w:left w:val="none" w:sz="0" w:space="0" w:color="auto"/>
            <w:bottom w:val="none" w:sz="0" w:space="0" w:color="auto"/>
            <w:right w:val="none" w:sz="0" w:space="0" w:color="auto"/>
          </w:divBdr>
        </w:div>
        <w:div w:id="1195384091">
          <w:marLeft w:val="0"/>
          <w:marRight w:val="0"/>
          <w:marTop w:val="0"/>
          <w:marBottom w:val="0"/>
          <w:divBdr>
            <w:top w:val="none" w:sz="0" w:space="0" w:color="auto"/>
            <w:left w:val="none" w:sz="0" w:space="0" w:color="auto"/>
            <w:bottom w:val="none" w:sz="0" w:space="0" w:color="auto"/>
            <w:right w:val="none" w:sz="0" w:space="0" w:color="auto"/>
          </w:divBdr>
        </w:div>
        <w:div w:id="576787206">
          <w:marLeft w:val="0"/>
          <w:marRight w:val="0"/>
          <w:marTop w:val="0"/>
          <w:marBottom w:val="0"/>
          <w:divBdr>
            <w:top w:val="none" w:sz="0" w:space="0" w:color="auto"/>
            <w:left w:val="none" w:sz="0" w:space="0" w:color="auto"/>
            <w:bottom w:val="none" w:sz="0" w:space="0" w:color="auto"/>
            <w:right w:val="none" w:sz="0" w:space="0" w:color="auto"/>
          </w:divBdr>
        </w:div>
        <w:div w:id="1484733511">
          <w:marLeft w:val="0"/>
          <w:marRight w:val="0"/>
          <w:marTop w:val="0"/>
          <w:marBottom w:val="0"/>
          <w:divBdr>
            <w:top w:val="none" w:sz="0" w:space="0" w:color="auto"/>
            <w:left w:val="none" w:sz="0" w:space="0" w:color="auto"/>
            <w:bottom w:val="none" w:sz="0" w:space="0" w:color="auto"/>
            <w:right w:val="none" w:sz="0" w:space="0" w:color="auto"/>
          </w:divBdr>
        </w:div>
        <w:div w:id="2125533858">
          <w:marLeft w:val="0"/>
          <w:marRight w:val="0"/>
          <w:marTop w:val="0"/>
          <w:marBottom w:val="0"/>
          <w:divBdr>
            <w:top w:val="none" w:sz="0" w:space="0" w:color="auto"/>
            <w:left w:val="none" w:sz="0" w:space="0" w:color="auto"/>
            <w:bottom w:val="none" w:sz="0" w:space="0" w:color="auto"/>
            <w:right w:val="none" w:sz="0" w:space="0" w:color="auto"/>
          </w:divBdr>
        </w:div>
        <w:div w:id="1319268981">
          <w:marLeft w:val="0"/>
          <w:marRight w:val="0"/>
          <w:marTop w:val="0"/>
          <w:marBottom w:val="0"/>
          <w:divBdr>
            <w:top w:val="none" w:sz="0" w:space="0" w:color="auto"/>
            <w:left w:val="none" w:sz="0" w:space="0" w:color="auto"/>
            <w:bottom w:val="none" w:sz="0" w:space="0" w:color="auto"/>
            <w:right w:val="none" w:sz="0" w:space="0" w:color="auto"/>
          </w:divBdr>
        </w:div>
        <w:div w:id="620772482">
          <w:marLeft w:val="0"/>
          <w:marRight w:val="0"/>
          <w:marTop w:val="0"/>
          <w:marBottom w:val="0"/>
          <w:divBdr>
            <w:top w:val="none" w:sz="0" w:space="0" w:color="auto"/>
            <w:left w:val="none" w:sz="0" w:space="0" w:color="auto"/>
            <w:bottom w:val="none" w:sz="0" w:space="0" w:color="auto"/>
            <w:right w:val="none" w:sz="0" w:space="0" w:color="auto"/>
          </w:divBdr>
        </w:div>
        <w:div w:id="1332878477">
          <w:marLeft w:val="0"/>
          <w:marRight w:val="0"/>
          <w:marTop w:val="0"/>
          <w:marBottom w:val="0"/>
          <w:divBdr>
            <w:top w:val="none" w:sz="0" w:space="0" w:color="auto"/>
            <w:left w:val="none" w:sz="0" w:space="0" w:color="auto"/>
            <w:bottom w:val="none" w:sz="0" w:space="0" w:color="auto"/>
            <w:right w:val="none" w:sz="0" w:space="0" w:color="auto"/>
          </w:divBdr>
        </w:div>
        <w:div w:id="1551767233">
          <w:marLeft w:val="0"/>
          <w:marRight w:val="0"/>
          <w:marTop w:val="0"/>
          <w:marBottom w:val="0"/>
          <w:divBdr>
            <w:top w:val="none" w:sz="0" w:space="0" w:color="auto"/>
            <w:left w:val="none" w:sz="0" w:space="0" w:color="auto"/>
            <w:bottom w:val="none" w:sz="0" w:space="0" w:color="auto"/>
            <w:right w:val="none" w:sz="0" w:space="0" w:color="auto"/>
          </w:divBdr>
        </w:div>
        <w:div w:id="1927304953">
          <w:marLeft w:val="0"/>
          <w:marRight w:val="0"/>
          <w:marTop w:val="0"/>
          <w:marBottom w:val="0"/>
          <w:divBdr>
            <w:top w:val="none" w:sz="0" w:space="0" w:color="auto"/>
            <w:left w:val="none" w:sz="0" w:space="0" w:color="auto"/>
            <w:bottom w:val="none" w:sz="0" w:space="0" w:color="auto"/>
            <w:right w:val="none" w:sz="0" w:space="0" w:color="auto"/>
          </w:divBdr>
        </w:div>
        <w:div w:id="660275364">
          <w:marLeft w:val="0"/>
          <w:marRight w:val="0"/>
          <w:marTop w:val="0"/>
          <w:marBottom w:val="0"/>
          <w:divBdr>
            <w:top w:val="none" w:sz="0" w:space="0" w:color="auto"/>
            <w:left w:val="none" w:sz="0" w:space="0" w:color="auto"/>
            <w:bottom w:val="none" w:sz="0" w:space="0" w:color="auto"/>
            <w:right w:val="none" w:sz="0" w:space="0" w:color="auto"/>
          </w:divBdr>
        </w:div>
        <w:div w:id="349572521">
          <w:marLeft w:val="0"/>
          <w:marRight w:val="0"/>
          <w:marTop w:val="0"/>
          <w:marBottom w:val="0"/>
          <w:divBdr>
            <w:top w:val="none" w:sz="0" w:space="0" w:color="auto"/>
            <w:left w:val="none" w:sz="0" w:space="0" w:color="auto"/>
            <w:bottom w:val="none" w:sz="0" w:space="0" w:color="auto"/>
            <w:right w:val="none" w:sz="0" w:space="0" w:color="auto"/>
          </w:divBdr>
        </w:div>
        <w:div w:id="379400387">
          <w:marLeft w:val="0"/>
          <w:marRight w:val="0"/>
          <w:marTop w:val="0"/>
          <w:marBottom w:val="0"/>
          <w:divBdr>
            <w:top w:val="none" w:sz="0" w:space="0" w:color="auto"/>
            <w:left w:val="none" w:sz="0" w:space="0" w:color="auto"/>
            <w:bottom w:val="none" w:sz="0" w:space="0" w:color="auto"/>
            <w:right w:val="none" w:sz="0" w:space="0" w:color="auto"/>
          </w:divBdr>
        </w:div>
        <w:div w:id="971013455">
          <w:marLeft w:val="0"/>
          <w:marRight w:val="0"/>
          <w:marTop w:val="0"/>
          <w:marBottom w:val="0"/>
          <w:divBdr>
            <w:top w:val="none" w:sz="0" w:space="0" w:color="auto"/>
            <w:left w:val="none" w:sz="0" w:space="0" w:color="auto"/>
            <w:bottom w:val="none" w:sz="0" w:space="0" w:color="auto"/>
            <w:right w:val="none" w:sz="0" w:space="0" w:color="auto"/>
          </w:divBdr>
        </w:div>
        <w:div w:id="1923296905">
          <w:marLeft w:val="0"/>
          <w:marRight w:val="0"/>
          <w:marTop w:val="0"/>
          <w:marBottom w:val="0"/>
          <w:divBdr>
            <w:top w:val="none" w:sz="0" w:space="0" w:color="auto"/>
            <w:left w:val="none" w:sz="0" w:space="0" w:color="auto"/>
            <w:bottom w:val="none" w:sz="0" w:space="0" w:color="auto"/>
            <w:right w:val="none" w:sz="0" w:space="0" w:color="auto"/>
          </w:divBdr>
        </w:div>
        <w:div w:id="1451630830">
          <w:marLeft w:val="0"/>
          <w:marRight w:val="0"/>
          <w:marTop w:val="0"/>
          <w:marBottom w:val="0"/>
          <w:divBdr>
            <w:top w:val="none" w:sz="0" w:space="0" w:color="auto"/>
            <w:left w:val="none" w:sz="0" w:space="0" w:color="auto"/>
            <w:bottom w:val="none" w:sz="0" w:space="0" w:color="auto"/>
            <w:right w:val="none" w:sz="0" w:space="0" w:color="auto"/>
          </w:divBdr>
        </w:div>
        <w:div w:id="1506482912">
          <w:marLeft w:val="0"/>
          <w:marRight w:val="0"/>
          <w:marTop w:val="0"/>
          <w:marBottom w:val="0"/>
          <w:divBdr>
            <w:top w:val="none" w:sz="0" w:space="0" w:color="auto"/>
            <w:left w:val="none" w:sz="0" w:space="0" w:color="auto"/>
            <w:bottom w:val="none" w:sz="0" w:space="0" w:color="auto"/>
            <w:right w:val="none" w:sz="0" w:space="0" w:color="auto"/>
          </w:divBdr>
        </w:div>
        <w:div w:id="517432122">
          <w:marLeft w:val="0"/>
          <w:marRight w:val="0"/>
          <w:marTop w:val="0"/>
          <w:marBottom w:val="0"/>
          <w:divBdr>
            <w:top w:val="none" w:sz="0" w:space="0" w:color="auto"/>
            <w:left w:val="none" w:sz="0" w:space="0" w:color="auto"/>
            <w:bottom w:val="none" w:sz="0" w:space="0" w:color="auto"/>
            <w:right w:val="none" w:sz="0" w:space="0" w:color="auto"/>
          </w:divBdr>
        </w:div>
        <w:div w:id="1618097374">
          <w:marLeft w:val="0"/>
          <w:marRight w:val="0"/>
          <w:marTop w:val="0"/>
          <w:marBottom w:val="0"/>
          <w:divBdr>
            <w:top w:val="none" w:sz="0" w:space="0" w:color="auto"/>
            <w:left w:val="none" w:sz="0" w:space="0" w:color="auto"/>
            <w:bottom w:val="none" w:sz="0" w:space="0" w:color="auto"/>
            <w:right w:val="none" w:sz="0" w:space="0" w:color="auto"/>
          </w:divBdr>
        </w:div>
        <w:div w:id="928735025">
          <w:marLeft w:val="0"/>
          <w:marRight w:val="0"/>
          <w:marTop w:val="0"/>
          <w:marBottom w:val="0"/>
          <w:divBdr>
            <w:top w:val="none" w:sz="0" w:space="0" w:color="auto"/>
            <w:left w:val="none" w:sz="0" w:space="0" w:color="auto"/>
            <w:bottom w:val="none" w:sz="0" w:space="0" w:color="auto"/>
            <w:right w:val="none" w:sz="0" w:space="0" w:color="auto"/>
          </w:divBdr>
        </w:div>
        <w:div w:id="180248346">
          <w:marLeft w:val="0"/>
          <w:marRight w:val="0"/>
          <w:marTop w:val="0"/>
          <w:marBottom w:val="0"/>
          <w:divBdr>
            <w:top w:val="none" w:sz="0" w:space="0" w:color="auto"/>
            <w:left w:val="none" w:sz="0" w:space="0" w:color="auto"/>
            <w:bottom w:val="none" w:sz="0" w:space="0" w:color="auto"/>
            <w:right w:val="none" w:sz="0" w:space="0" w:color="auto"/>
          </w:divBdr>
        </w:div>
        <w:div w:id="312221638">
          <w:marLeft w:val="0"/>
          <w:marRight w:val="0"/>
          <w:marTop w:val="0"/>
          <w:marBottom w:val="0"/>
          <w:divBdr>
            <w:top w:val="none" w:sz="0" w:space="0" w:color="auto"/>
            <w:left w:val="none" w:sz="0" w:space="0" w:color="auto"/>
            <w:bottom w:val="none" w:sz="0" w:space="0" w:color="auto"/>
            <w:right w:val="none" w:sz="0" w:space="0" w:color="auto"/>
          </w:divBdr>
        </w:div>
        <w:div w:id="2034915788">
          <w:marLeft w:val="0"/>
          <w:marRight w:val="0"/>
          <w:marTop w:val="0"/>
          <w:marBottom w:val="0"/>
          <w:divBdr>
            <w:top w:val="none" w:sz="0" w:space="0" w:color="auto"/>
            <w:left w:val="none" w:sz="0" w:space="0" w:color="auto"/>
            <w:bottom w:val="none" w:sz="0" w:space="0" w:color="auto"/>
            <w:right w:val="none" w:sz="0" w:space="0" w:color="auto"/>
          </w:divBdr>
        </w:div>
      </w:divsChild>
    </w:div>
    <w:div w:id="552424109">
      <w:bodyDiv w:val="1"/>
      <w:marLeft w:val="0"/>
      <w:marRight w:val="0"/>
      <w:marTop w:val="0"/>
      <w:marBottom w:val="0"/>
      <w:divBdr>
        <w:top w:val="none" w:sz="0" w:space="0" w:color="auto"/>
        <w:left w:val="none" w:sz="0" w:space="0" w:color="auto"/>
        <w:bottom w:val="none" w:sz="0" w:space="0" w:color="auto"/>
        <w:right w:val="none" w:sz="0" w:space="0" w:color="auto"/>
      </w:divBdr>
    </w:div>
    <w:div w:id="1014186350">
      <w:bodyDiv w:val="1"/>
      <w:marLeft w:val="0"/>
      <w:marRight w:val="0"/>
      <w:marTop w:val="0"/>
      <w:marBottom w:val="0"/>
      <w:divBdr>
        <w:top w:val="none" w:sz="0" w:space="0" w:color="auto"/>
        <w:left w:val="none" w:sz="0" w:space="0" w:color="auto"/>
        <w:bottom w:val="none" w:sz="0" w:space="0" w:color="auto"/>
        <w:right w:val="none" w:sz="0" w:space="0" w:color="auto"/>
      </w:divBdr>
      <w:divsChild>
        <w:div w:id="1285768515">
          <w:marLeft w:val="0"/>
          <w:marRight w:val="0"/>
          <w:marTop w:val="0"/>
          <w:marBottom w:val="0"/>
          <w:divBdr>
            <w:top w:val="none" w:sz="0" w:space="0" w:color="auto"/>
            <w:left w:val="none" w:sz="0" w:space="0" w:color="auto"/>
            <w:bottom w:val="none" w:sz="0" w:space="0" w:color="auto"/>
            <w:right w:val="none" w:sz="0" w:space="0" w:color="auto"/>
          </w:divBdr>
          <w:divsChild>
            <w:div w:id="629094326">
              <w:marLeft w:val="0"/>
              <w:marRight w:val="0"/>
              <w:marTop w:val="0"/>
              <w:marBottom w:val="0"/>
              <w:divBdr>
                <w:top w:val="none" w:sz="0" w:space="0" w:color="auto"/>
                <w:left w:val="none" w:sz="0" w:space="0" w:color="auto"/>
                <w:bottom w:val="none" w:sz="0" w:space="0" w:color="auto"/>
                <w:right w:val="none" w:sz="0" w:space="0" w:color="auto"/>
              </w:divBdr>
              <w:divsChild>
                <w:div w:id="513107663">
                  <w:marLeft w:val="0"/>
                  <w:marRight w:val="0"/>
                  <w:marTop w:val="0"/>
                  <w:marBottom w:val="0"/>
                  <w:divBdr>
                    <w:top w:val="none" w:sz="0" w:space="0" w:color="auto"/>
                    <w:left w:val="none" w:sz="0" w:space="0" w:color="auto"/>
                    <w:bottom w:val="none" w:sz="0" w:space="0" w:color="auto"/>
                    <w:right w:val="none" w:sz="0" w:space="0" w:color="auto"/>
                  </w:divBdr>
                </w:div>
                <w:div w:id="680469079">
                  <w:marLeft w:val="0"/>
                  <w:marRight w:val="0"/>
                  <w:marTop w:val="0"/>
                  <w:marBottom w:val="0"/>
                  <w:divBdr>
                    <w:top w:val="none" w:sz="0" w:space="0" w:color="auto"/>
                    <w:left w:val="none" w:sz="0" w:space="0" w:color="auto"/>
                    <w:bottom w:val="none" w:sz="0" w:space="0" w:color="auto"/>
                    <w:right w:val="none" w:sz="0" w:space="0" w:color="auto"/>
                  </w:divBdr>
                </w:div>
                <w:div w:id="127357229">
                  <w:marLeft w:val="0"/>
                  <w:marRight w:val="0"/>
                  <w:marTop w:val="0"/>
                  <w:marBottom w:val="0"/>
                  <w:divBdr>
                    <w:top w:val="none" w:sz="0" w:space="0" w:color="auto"/>
                    <w:left w:val="none" w:sz="0" w:space="0" w:color="auto"/>
                    <w:bottom w:val="none" w:sz="0" w:space="0" w:color="auto"/>
                    <w:right w:val="none" w:sz="0" w:space="0" w:color="auto"/>
                  </w:divBdr>
                </w:div>
                <w:div w:id="1293366090">
                  <w:marLeft w:val="0"/>
                  <w:marRight w:val="0"/>
                  <w:marTop w:val="0"/>
                  <w:marBottom w:val="0"/>
                  <w:divBdr>
                    <w:top w:val="none" w:sz="0" w:space="0" w:color="auto"/>
                    <w:left w:val="none" w:sz="0" w:space="0" w:color="auto"/>
                    <w:bottom w:val="none" w:sz="0" w:space="0" w:color="auto"/>
                    <w:right w:val="none" w:sz="0" w:space="0" w:color="auto"/>
                  </w:divBdr>
                </w:div>
                <w:div w:id="1012147416">
                  <w:marLeft w:val="0"/>
                  <w:marRight w:val="0"/>
                  <w:marTop w:val="0"/>
                  <w:marBottom w:val="0"/>
                  <w:divBdr>
                    <w:top w:val="none" w:sz="0" w:space="0" w:color="auto"/>
                    <w:left w:val="none" w:sz="0" w:space="0" w:color="auto"/>
                    <w:bottom w:val="none" w:sz="0" w:space="0" w:color="auto"/>
                    <w:right w:val="none" w:sz="0" w:space="0" w:color="auto"/>
                  </w:divBdr>
                </w:div>
                <w:div w:id="117922252">
                  <w:marLeft w:val="0"/>
                  <w:marRight w:val="0"/>
                  <w:marTop w:val="0"/>
                  <w:marBottom w:val="0"/>
                  <w:divBdr>
                    <w:top w:val="none" w:sz="0" w:space="0" w:color="auto"/>
                    <w:left w:val="none" w:sz="0" w:space="0" w:color="auto"/>
                    <w:bottom w:val="none" w:sz="0" w:space="0" w:color="auto"/>
                    <w:right w:val="none" w:sz="0" w:space="0" w:color="auto"/>
                  </w:divBdr>
                </w:div>
                <w:div w:id="86654113">
                  <w:marLeft w:val="0"/>
                  <w:marRight w:val="0"/>
                  <w:marTop w:val="0"/>
                  <w:marBottom w:val="0"/>
                  <w:divBdr>
                    <w:top w:val="none" w:sz="0" w:space="0" w:color="auto"/>
                    <w:left w:val="none" w:sz="0" w:space="0" w:color="auto"/>
                    <w:bottom w:val="none" w:sz="0" w:space="0" w:color="auto"/>
                    <w:right w:val="none" w:sz="0" w:space="0" w:color="auto"/>
                  </w:divBdr>
                </w:div>
                <w:div w:id="421295627">
                  <w:marLeft w:val="0"/>
                  <w:marRight w:val="0"/>
                  <w:marTop w:val="0"/>
                  <w:marBottom w:val="0"/>
                  <w:divBdr>
                    <w:top w:val="none" w:sz="0" w:space="0" w:color="auto"/>
                    <w:left w:val="none" w:sz="0" w:space="0" w:color="auto"/>
                    <w:bottom w:val="none" w:sz="0" w:space="0" w:color="auto"/>
                    <w:right w:val="none" w:sz="0" w:space="0" w:color="auto"/>
                  </w:divBdr>
                </w:div>
                <w:div w:id="726296679">
                  <w:marLeft w:val="0"/>
                  <w:marRight w:val="0"/>
                  <w:marTop w:val="0"/>
                  <w:marBottom w:val="0"/>
                  <w:divBdr>
                    <w:top w:val="none" w:sz="0" w:space="0" w:color="auto"/>
                    <w:left w:val="none" w:sz="0" w:space="0" w:color="auto"/>
                    <w:bottom w:val="none" w:sz="0" w:space="0" w:color="auto"/>
                    <w:right w:val="none" w:sz="0" w:space="0" w:color="auto"/>
                  </w:divBdr>
                </w:div>
                <w:div w:id="1488209918">
                  <w:marLeft w:val="0"/>
                  <w:marRight w:val="0"/>
                  <w:marTop w:val="0"/>
                  <w:marBottom w:val="0"/>
                  <w:divBdr>
                    <w:top w:val="none" w:sz="0" w:space="0" w:color="auto"/>
                    <w:left w:val="none" w:sz="0" w:space="0" w:color="auto"/>
                    <w:bottom w:val="none" w:sz="0" w:space="0" w:color="auto"/>
                    <w:right w:val="none" w:sz="0" w:space="0" w:color="auto"/>
                  </w:divBdr>
                </w:div>
                <w:div w:id="1901481959">
                  <w:marLeft w:val="0"/>
                  <w:marRight w:val="0"/>
                  <w:marTop w:val="0"/>
                  <w:marBottom w:val="0"/>
                  <w:divBdr>
                    <w:top w:val="none" w:sz="0" w:space="0" w:color="auto"/>
                    <w:left w:val="none" w:sz="0" w:space="0" w:color="auto"/>
                    <w:bottom w:val="none" w:sz="0" w:space="0" w:color="auto"/>
                    <w:right w:val="none" w:sz="0" w:space="0" w:color="auto"/>
                  </w:divBdr>
                </w:div>
                <w:div w:id="1809475548">
                  <w:marLeft w:val="0"/>
                  <w:marRight w:val="0"/>
                  <w:marTop w:val="0"/>
                  <w:marBottom w:val="0"/>
                  <w:divBdr>
                    <w:top w:val="none" w:sz="0" w:space="0" w:color="auto"/>
                    <w:left w:val="none" w:sz="0" w:space="0" w:color="auto"/>
                    <w:bottom w:val="none" w:sz="0" w:space="0" w:color="auto"/>
                    <w:right w:val="none" w:sz="0" w:space="0" w:color="auto"/>
                  </w:divBdr>
                </w:div>
                <w:div w:id="220672572">
                  <w:marLeft w:val="0"/>
                  <w:marRight w:val="0"/>
                  <w:marTop w:val="0"/>
                  <w:marBottom w:val="0"/>
                  <w:divBdr>
                    <w:top w:val="none" w:sz="0" w:space="0" w:color="auto"/>
                    <w:left w:val="none" w:sz="0" w:space="0" w:color="auto"/>
                    <w:bottom w:val="none" w:sz="0" w:space="0" w:color="auto"/>
                    <w:right w:val="none" w:sz="0" w:space="0" w:color="auto"/>
                  </w:divBdr>
                </w:div>
                <w:div w:id="1040669324">
                  <w:marLeft w:val="0"/>
                  <w:marRight w:val="0"/>
                  <w:marTop w:val="0"/>
                  <w:marBottom w:val="0"/>
                  <w:divBdr>
                    <w:top w:val="none" w:sz="0" w:space="0" w:color="auto"/>
                    <w:left w:val="none" w:sz="0" w:space="0" w:color="auto"/>
                    <w:bottom w:val="none" w:sz="0" w:space="0" w:color="auto"/>
                    <w:right w:val="none" w:sz="0" w:space="0" w:color="auto"/>
                  </w:divBdr>
                </w:div>
                <w:div w:id="1186212419">
                  <w:marLeft w:val="0"/>
                  <w:marRight w:val="0"/>
                  <w:marTop w:val="0"/>
                  <w:marBottom w:val="0"/>
                  <w:divBdr>
                    <w:top w:val="none" w:sz="0" w:space="0" w:color="auto"/>
                    <w:left w:val="none" w:sz="0" w:space="0" w:color="auto"/>
                    <w:bottom w:val="none" w:sz="0" w:space="0" w:color="auto"/>
                    <w:right w:val="none" w:sz="0" w:space="0" w:color="auto"/>
                  </w:divBdr>
                </w:div>
                <w:div w:id="1350982493">
                  <w:marLeft w:val="0"/>
                  <w:marRight w:val="0"/>
                  <w:marTop w:val="0"/>
                  <w:marBottom w:val="0"/>
                  <w:divBdr>
                    <w:top w:val="none" w:sz="0" w:space="0" w:color="auto"/>
                    <w:left w:val="none" w:sz="0" w:space="0" w:color="auto"/>
                    <w:bottom w:val="none" w:sz="0" w:space="0" w:color="auto"/>
                    <w:right w:val="none" w:sz="0" w:space="0" w:color="auto"/>
                  </w:divBdr>
                </w:div>
                <w:div w:id="656229123">
                  <w:marLeft w:val="0"/>
                  <w:marRight w:val="0"/>
                  <w:marTop w:val="0"/>
                  <w:marBottom w:val="0"/>
                  <w:divBdr>
                    <w:top w:val="none" w:sz="0" w:space="0" w:color="auto"/>
                    <w:left w:val="none" w:sz="0" w:space="0" w:color="auto"/>
                    <w:bottom w:val="none" w:sz="0" w:space="0" w:color="auto"/>
                    <w:right w:val="none" w:sz="0" w:space="0" w:color="auto"/>
                  </w:divBdr>
                </w:div>
                <w:div w:id="1739279180">
                  <w:marLeft w:val="0"/>
                  <w:marRight w:val="0"/>
                  <w:marTop w:val="0"/>
                  <w:marBottom w:val="0"/>
                  <w:divBdr>
                    <w:top w:val="none" w:sz="0" w:space="0" w:color="auto"/>
                    <w:left w:val="none" w:sz="0" w:space="0" w:color="auto"/>
                    <w:bottom w:val="none" w:sz="0" w:space="0" w:color="auto"/>
                    <w:right w:val="none" w:sz="0" w:space="0" w:color="auto"/>
                  </w:divBdr>
                </w:div>
                <w:div w:id="856583969">
                  <w:marLeft w:val="0"/>
                  <w:marRight w:val="0"/>
                  <w:marTop w:val="0"/>
                  <w:marBottom w:val="0"/>
                  <w:divBdr>
                    <w:top w:val="none" w:sz="0" w:space="0" w:color="auto"/>
                    <w:left w:val="none" w:sz="0" w:space="0" w:color="auto"/>
                    <w:bottom w:val="none" w:sz="0" w:space="0" w:color="auto"/>
                    <w:right w:val="none" w:sz="0" w:space="0" w:color="auto"/>
                  </w:divBdr>
                </w:div>
                <w:div w:id="1997953482">
                  <w:marLeft w:val="0"/>
                  <w:marRight w:val="0"/>
                  <w:marTop w:val="0"/>
                  <w:marBottom w:val="0"/>
                  <w:divBdr>
                    <w:top w:val="none" w:sz="0" w:space="0" w:color="auto"/>
                    <w:left w:val="none" w:sz="0" w:space="0" w:color="auto"/>
                    <w:bottom w:val="none" w:sz="0" w:space="0" w:color="auto"/>
                    <w:right w:val="none" w:sz="0" w:space="0" w:color="auto"/>
                  </w:divBdr>
                </w:div>
                <w:div w:id="724451611">
                  <w:marLeft w:val="0"/>
                  <w:marRight w:val="0"/>
                  <w:marTop w:val="0"/>
                  <w:marBottom w:val="0"/>
                  <w:divBdr>
                    <w:top w:val="none" w:sz="0" w:space="0" w:color="auto"/>
                    <w:left w:val="none" w:sz="0" w:space="0" w:color="auto"/>
                    <w:bottom w:val="none" w:sz="0" w:space="0" w:color="auto"/>
                    <w:right w:val="none" w:sz="0" w:space="0" w:color="auto"/>
                  </w:divBdr>
                </w:div>
                <w:div w:id="1013260707">
                  <w:marLeft w:val="0"/>
                  <w:marRight w:val="0"/>
                  <w:marTop w:val="0"/>
                  <w:marBottom w:val="0"/>
                  <w:divBdr>
                    <w:top w:val="none" w:sz="0" w:space="0" w:color="auto"/>
                    <w:left w:val="none" w:sz="0" w:space="0" w:color="auto"/>
                    <w:bottom w:val="none" w:sz="0" w:space="0" w:color="auto"/>
                    <w:right w:val="none" w:sz="0" w:space="0" w:color="auto"/>
                  </w:divBdr>
                </w:div>
                <w:div w:id="2020083774">
                  <w:marLeft w:val="0"/>
                  <w:marRight w:val="0"/>
                  <w:marTop w:val="0"/>
                  <w:marBottom w:val="0"/>
                  <w:divBdr>
                    <w:top w:val="none" w:sz="0" w:space="0" w:color="auto"/>
                    <w:left w:val="none" w:sz="0" w:space="0" w:color="auto"/>
                    <w:bottom w:val="none" w:sz="0" w:space="0" w:color="auto"/>
                    <w:right w:val="none" w:sz="0" w:space="0" w:color="auto"/>
                  </w:divBdr>
                </w:div>
                <w:div w:id="810174278">
                  <w:marLeft w:val="0"/>
                  <w:marRight w:val="0"/>
                  <w:marTop w:val="0"/>
                  <w:marBottom w:val="0"/>
                  <w:divBdr>
                    <w:top w:val="none" w:sz="0" w:space="0" w:color="auto"/>
                    <w:left w:val="none" w:sz="0" w:space="0" w:color="auto"/>
                    <w:bottom w:val="none" w:sz="0" w:space="0" w:color="auto"/>
                    <w:right w:val="none" w:sz="0" w:space="0" w:color="auto"/>
                  </w:divBdr>
                </w:div>
                <w:div w:id="1649482660">
                  <w:marLeft w:val="0"/>
                  <w:marRight w:val="0"/>
                  <w:marTop w:val="0"/>
                  <w:marBottom w:val="0"/>
                  <w:divBdr>
                    <w:top w:val="none" w:sz="0" w:space="0" w:color="auto"/>
                    <w:left w:val="none" w:sz="0" w:space="0" w:color="auto"/>
                    <w:bottom w:val="none" w:sz="0" w:space="0" w:color="auto"/>
                    <w:right w:val="none" w:sz="0" w:space="0" w:color="auto"/>
                  </w:divBdr>
                </w:div>
                <w:div w:id="2067530889">
                  <w:marLeft w:val="0"/>
                  <w:marRight w:val="0"/>
                  <w:marTop w:val="0"/>
                  <w:marBottom w:val="0"/>
                  <w:divBdr>
                    <w:top w:val="none" w:sz="0" w:space="0" w:color="auto"/>
                    <w:left w:val="none" w:sz="0" w:space="0" w:color="auto"/>
                    <w:bottom w:val="none" w:sz="0" w:space="0" w:color="auto"/>
                    <w:right w:val="none" w:sz="0" w:space="0" w:color="auto"/>
                  </w:divBdr>
                </w:div>
                <w:div w:id="168952500">
                  <w:marLeft w:val="0"/>
                  <w:marRight w:val="0"/>
                  <w:marTop w:val="0"/>
                  <w:marBottom w:val="0"/>
                  <w:divBdr>
                    <w:top w:val="none" w:sz="0" w:space="0" w:color="auto"/>
                    <w:left w:val="none" w:sz="0" w:space="0" w:color="auto"/>
                    <w:bottom w:val="none" w:sz="0" w:space="0" w:color="auto"/>
                    <w:right w:val="none" w:sz="0" w:space="0" w:color="auto"/>
                  </w:divBdr>
                </w:div>
                <w:div w:id="1252734123">
                  <w:marLeft w:val="0"/>
                  <w:marRight w:val="0"/>
                  <w:marTop w:val="0"/>
                  <w:marBottom w:val="0"/>
                  <w:divBdr>
                    <w:top w:val="none" w:sz="0" w:space="0" w:color="auto"/>
                    <w:left w:val="none" w:sz="0" w:space="0" w:color="auto"/>
                    <w:bottom w:val="none" w:sz="0" w:space="0" w:color="auto"/>
                    <w:right w:val="none" w:sz="0" w:space="0" w:color="auto"/>
                  </w:divBdr>
                </w:div>
                <w:div w:id="598410720">
                  <w:marLeft w:val="0"/>
                  <w:marRight w:val="0"/>
                  <w:marTop w:val="0"/>
                  <w:marBottom w:val="0"/>
                  <w:divBdr>
                    <w:top w:val="none" w:sz="0" w:space="0" w:color="auto"/>
                    <w:left w:val="none" w:sz="0" w:space="0" w:color="auto"/>
                    <w:bottom w:val="none" w:sz="0" w:space="0" w:color="auto"/>
                    <w:right w:val="none" w:sz="0" w:space="0" w:color="auto"/>
                  </w:divBdr>
                </w:div>
                <w:div w:id="1931035630">
                  <w:marLeft w:val="0"/>
                  <w:marRight w:val="0"/>
                  <w:marTop w:val="0"/>
                  <w:marBottom w:val="0"/>
                  <w:divBdr>
                    <w:top w:val="none" w:sz="0" w:space="0" w:color="auto"/>
                    <w:left w:val="none" w:sz="0" w:space="0" w:color="auto"/>
                    <w:bottom w:val="none" w:sz="0" w:space="0" w:color="auto"/>
                    <w:right w:val="none" w:sz="0" w:space="0" w:color="auto"/>
                  </w:divBdr>
                </w:div>
                <w:div w:id="448671091">
                  <w:marLeft w:val="0"/>
                  <w:marRight w:val="0"/>
                  <w:marTop w:val="0"/>
                  <w:marBottom w:val="0"/>
                  <w:divBdr>
                    <w:top w:val="none" w:sz="0" w:space="0" w:color="auto"/>
                    <w:left w:val="none" w:sz="0" w:space="0" w:color="auto"/>
                    <w:bottom w:val="none" w:sz="0" w:space="0" w:color="auto"/>
                    <w:right w:val="none" w:sz="0" w:space="0" w:color="auto"/>
                  </w:divBdr>
                </w:div>
                <w:div w:id="620455634">
                  <w:marLeft w:val="0"/>
                  <w:marRight w:val="0"/>
                  <w:marTop w:val="0"/>
                  <w:marBottom w:val="0"/>
                  <w:divBdr>
                    <w:top w:val="none" w:sz="0" w:space="0" w:color="auto"/>
                    <w:left w:val="none" w:sz="0" w:space="0" w:color="auto"/>
                    <w:bottom w:val="none" w:sz="0" w:space="0" w:color="auto"/>
                    <w:right w:val="none" w:sz="0" w:space="0" w:color="auto"/>
                  </w:divBdr>
                </w:div>
                <w:div w:id="723942415">
                  <w:marLeft w:val="0"/>
                  <w:marRight w:val="0"/>
                  <w:marTop w:val="0"/>
                  <w:marBottom w:val="0"/>
                  <w:divBdr>
                    <w:top w:val="none" w:sz="0" w:space="0" w:color="auto"/>
                    <w:left w:val="none" w:sz="0" w:space="0" w:color="auto"/>
                    <w:bottom w:val="none" w:sz="0" w:space="0" w:color="auto"/>
                    <w:right w:val="none" w:sz="0" w:space="0" w:color="auto"/>
                  </w:divBdr>
                </w:div>
                <w:div w:id="1983195079">
                  <w:marLeft w:val="0"/>
                  <w:marRight w:val="0"/>
                  <w:marTop w:val="0"/>
                  <w:marBottom w:val="0"/>
                  <w:divBdr>
                    <w:top w:val="none" w:sz="0" w:space="0" w:color="auto"/>
                    <w:left w:val="none" w:sz="0" w:space="0" w:color="auto"/>
                    <w:bottom w:val="none" w:sz="0" w:space="0" w:color="auto"/>
                    <w:right w:val="none" w:sz="0" w:space="0" w:color="auto"/>
                  </w:divBdr>
                </w:div>
                <w:div w:id="324939563">
                  <w:marLeft w:val="0"/>
                  <w:marRight w:val="0"/>
                  <w:marTop w:val="0"/>
                  <w:marBottom w:val="0"/>
                  <w:divBdr>
                    <w:top w:val="none" w:sz="0" w:space="0" w:color="auto"/>
                    <w:left w:val="none" w:sz="0" w:space="0" w:color="auto"/>
                    <w:bottom w:val="none" w:sz="0" w:space="0" w:color="auto"/>
                    <w:right w:val="none" w:sz="0" w:space="0" w:color="auto"/>
                  </w:divBdr>
                </w:div>
                <w:div w:id="368847024">
                  <w:marLeft w:val="0"/>
                  <w:marRight w:val="0"/>
                  <w:marTop w:val="0"/>
                  <w:marBottom w:val="0"/>
                  <w:divBdr>
                    <w:top w:val="none" w:sz="0" w:space="0" w:color="auto"/>
                    <w:left w:val="none" w:sz="0" w:space="0" w:color="auto"/>
                    <w:bottom w:val="none" w:sz="0" w:space="0" w:color="auto"/>
                    <w:right w:val="none" w:sz="0" w:space="0" w:color="auto"/>
                  </w:divBdr>
                </w:div>
                <w:div w:id="199755831">
                  <w:marLeft w:val="0"/>
                  <w:marRight w:val="0"/>
                  <w:marTop w:val="0"/>
                  <w:marBottom w:val="0"/>
                  <w:divBdr>
                    <w:top w:val="none" w:sz="0" w:space="0" w:color="auto"/>
                    <w:left w:val="none" w:sz="0" w:space="0" w:color="auto"/>
                    <w:bottom w:val="none" w:sz="0" w:space="0" w:color="auto"/>
                    <w:right w:val="none" w:sz="0" w:space="0" w:color="auto"/>
                  </w:divBdr>
                </w:div>
                <w:div w:id="1111123271">
                  <w:marLeft w:val="0"/>
                  <w:marRight w:val="0"/>
                  <w:marTop w:val="0"/>
                  <w:marBottom w:val="0"/>
                  <w:divBdr>
                    <w:top w:val="none" w:sz="0" w:space="0" w:color="auto"/>
                    <w:left w:val="none" w:sz="0" w:space="0" w:color="auto"/>
                    <w:bottom w:val="none" w:sz="0" w:space="0" w:color="auto"/>
                    <w:right w:val="none" w:sz="0" w:space="0" w:color="auto"/>
                  </w:divBdr>
                </w:div>
                <w:div w:id="87117059">
                  <w:marLeft w:val="0"/>
                  <w:marRight w:val="0"/>
                  <w:marTop w:val="0"/>
                  <w:marBottom w:val="0"/>
                  <w:divBdr>
                    <w:top w:val="none" w:sz="0" w:space="0" w:color="auto"/>
                    <w:left w:val="none" w:sz="0" w:space="0" w:color="auto"/>
                    <w:bottom w:val="none" w:sz="0" w:space="0" w:color="auto"/>
                    <w:right w:val="none" w:sz="0" w:space="0" w:color="auto"/>
                  </w:divBdr>
                </w:div>
                <w:div w:id="46683734">
                  <w:marLeft w:val="0"/>
                  <w:marRight w:val="0"/>
                  <w:marTop w:val="0"/>
                  <w:marBottom w:val="0"/>
                  <w:divBdr>
                    <w:top w:val="none" w:sz="0" w:space="0" w:color="auto"/>
                    <w:left w:val="none" w:sz="0" w:space="0" w:color="auto"/>
                    <w:bottom w:val="none" w:sz="0" w:space="0" w:color="auto"/>
                    <w:right w:val="none" w:sz="0" w:space="0" w:color="auto"/>
                  </w:divBdr>
                </w:div>
                <w:div w:id="1291740310">
                  <w:marLeft w:val="0"/>
                  <w:marRight w:val="0"/>
                  <w:marTop w:val="0"/>
                  <w:marBottom w:val="0"/>
                  <w:divBdr>
                    <w:top w:val="none" w:sz="0" w:space="0" w:color="auto"/>
                    <w:left w:val="none" w:sz="0" w:space="0" w:color="auto"/>
                    <w:bottom w:val="none" w:sz="0" w:space="0" w:color="auto"/>
                    <w:right w:val="none" w:sz="0" w:space="0" w:color="auto"/>
                  </w:divBdr>
                </w:div>
                <w:div w:id="2096435263">
                  <w:marLeft w:val="0"/>
                  <w:marRight w:val="0"/>
                  <w:marTop w:val="0"/>
                  <w:marBottom w:val="0"/>
                  <w:divBdr>
                    <w:top w:val="none" w:sz="0" w:space="0" w:color="auto"/>
                    <w:left w:val="none" w:sz="0" w:space="0" w:color="auto"/>
                    <w:bottom w:val="none" w:sz="0" w:space="0" w:color="auto"/>
                    <w:right w:val="none" w:sz="0" w:space="0" w:color="auto"/>
                  </w:divBdr>
                </w:div>
                <w:div w:id="1402755416">
                  <w:marLeft w:val="0"/>
                  <w:marRight w:val="0"/>
                  <w:marTop w:val="0"/>
                  <w:marBottom w:val="0"/>
                  <w:divBdr>
                    <w:top w:val="none" w:sz="0" w:space="0" w:color="auto"/>
                    <w:left w:val="none" w:sz="0" w:space="0" w:color="auto"/>
                    <w:bottom w:val="none" w:sz="0" w:space="0" w:color="auto"/>
                    <w:right w:val="none" w:sz="0" w:space="0" w:color="auto"/>
                  </w:divBdr>
                </w:div>
                <w:div w:id="683552606">
                  <w:marLeft w:val="0"/>
                  <w:marRight w:val="0"/>
                  <w:marTop w:val="0"/>
                  <w:marBottom w:val="0"/>
                  <w:divBdr>
                    <w:top w:val="none" w:sz="0" w:space="0" w:color="auto"/>
                    <w:left w:val="none" w:sz="0" w:space="0" w:color="auto"/>
                    <w:bottom w:val="none" w:sz="0" w:space="0" w:color="auto"/>
                    <w:right w:val="none" w:sz="0" w:space="0" w:color="auto"/>
                  </w:divBdr>
                </w:div>
                <w:div w:id="885027953">
                  <w:marLeft w:val="0"/>
                  <w:marRight w:val="0"/>
                  <w:marTop w:val="0"/>
                  <w:marBottom w:val="0"/>
                  <w:divBdr>
                    <w:top w:val="none" w:sz="0" w:space="0" w:color="auto"/>
                    <w:left w:val="none" w:sz="0" w:space="0" w:color="auto"/>
                    <w:bottom w:val="none" w:sz="0" w:space="0" w:color="auto"/>
                    <w:right w:val="none" w:sz="0" w:space="0" w:color="auto"/>
                  </w:divBdr>
                </w:div>
                <w:div w:id="1115097658">
                  <w:marLeft w:val="0"/>
                  <w:marRight w:val="0"/>
                  <w:marTop w:val="0"/>
                  <w:marBottom w:val="0"/>
                  <w:divBdr>
                    <w:top w:val="none" w:sz="0" w:space="0" w:color="auto"/>
                    <w:left w:val="none" w:sz="0" w:space="0" w:color="auto"/>
                    <w:bottom w:val="none" w:sz="0" w:space="0" w:color="auto"/>
                    <w:right w:val="none" w:sz="0" w:space="0" w:color="auto"/>
                  </w:divBdr>
                </w:div>
                <w:div w:id="1887598783">
                  <w:marLeft w:val="0"/>
                  <w:marRight w:val="0"/>
                  <w:marTop w:val="0"/>
                  <w:marBottom w:val="0"/>
                  <w:divBdr>
                    <w:top w:val="none" w:sz="0" w:space="0" w:color="auto"/>
                    <w:left w:val="none" w:sz="0" w:space="0" w:color="auto"/>
                    <w:bottom w:val="none" w:sz="0" w:space="0" w:color="auto"/>
                    <w:right w:val="none" w:sz="0" w:space="0" w:color="auto"/>
                  </w:divBdr>
                </w:div>
                <w:div w:id="1630235117">
                  <w:marLeft w:val="0"/>
                  <w:marRight w:val="0"/>
                  <w:marTop w:val="0"/>
                  <w:marBottom w:val="0"/>
                  <w:divBdr>
                    <w:top w:val="none" w:sz="0" w:space="0" w:color="auto"/>
                    <w:left w:val="none" w:sz="0" w:space="0" w:color="auto"/>
                    <w:bottom w:val="none" w:sz="0" w:space="0" w:color="auto"/>
                    <w:right w:val="none" w:sz="0" w:space="0" w:color="auto"/>
                  </w:divBdr>
                </w:div>
                <w:div w:id="1583224347">
                  <w:marLeft w:val="0"/>
                  <w:marRight w:val="0"/>
                  <w:marTop w:val="0"/>
                  <w:marBottom w:val="0"/>
                  <w:divBdr>
                    <w:top w:val="none" w:sz="0" w:space="0" w:color="auto"/>
                    <w:left w:val="none" w:sz="0" w:space="0" w:color="auto"/>
                    <w:bottom w:val="none" w:sz="0" w:space="0" w:color="auto"/>
                    <w:right w:val="none" w:sz="0" w:space="0" w:color="auto"/>
                  </w:divBdr>
                </w:div>
                <w:div w:id="153187785">
                  <w:marLeft w:val="0"/>
                  <w:marRight w:val="0"/>
                  <w:marTop w:val="0"/>
                  <w:marBottom w:val="0"/>
                  <w:divBdr>
                    <w:top w:val="none" w:sz="0" w:space="0" w:color="auto"/>
                    <w:left w:val="none" w:sz="0" w:space="0" w:color="auto"/>
                    <w:bottom w:val="none" w:sz="0" w:space="0" w:color="auto"/>
                    <w:right w:val="none" w:sz="0" w:space="0" w:color="auto"/>
                  </w:divBdr>
                </w:div>
                <w:div w:id="971910545">
                  <w:marLeft w:val="0"/>
                  <w:marRight w:val="0"/>
                  <w:marTop w:val="0"/>
                  <w:marBottom w:val="0"/>
                  <w:divBdr>
                    <w:top w:val="none" w:sz="0" w:space="0" w:color="auto"/>
                    <w:left w:val="none" w:sz="0" w:space="0" w:color="auto"/>
                    <w:bottom w:val="none" w:sz="0" w:space="0" w:color="auto"/>
                    <w:right w:val="none" w:sz="0" w:space="0" w:color="auto"/>
                  </w:divBdr>
                </w:div>
                <w:div w:id="900747452">
                  <w:marLeft w:val="0"/>
                  <w:marRight w:val="0"/>
                  <w:marTop w:val="0"/>
                  <w:marBottom w:val="0"/>
                  <w:divBdr>
                    <w:top w:val="none" w:sz="0" w:space="0" w:color="auto"/>
                    <w:left w:val="none" w:sz="0" w:space="0" w:color="auto"/>
                    <w:bottom w:val="none" w:sz="0" w:space="0" w:color="auto"/>
                    <w:right w:val="none" w:sz="0" w:space="0" w:color="auto"/>
                  </w:divBdr>
                </w:div>
                <w:div w:id="1839154476">
                  <w:marLeft w:val="0"/>
                  <w:marRight w:val="0"/>
                  <w:marTop w:val="0"/>
                  <w:marBottom w:val="0"/>
                  <w:divBdr>
                    <w:top w:val="none" w:sz="0" w:space="0" w:color="auto"/>
                    <w:left w:val="none" w:sz="0" w:space="0" w:color="auto"/>
                    <w:bottom w:val="none" w:sz="0" w:space="0" w:color="auto"/>
                    <w:right w:val="none" w:sz="0" w:space="0" w:color="auto"/>
                  </w:divBdr>
                </w:div>
                <w:div w:id="885292918">
                  <w:marLeft w:val="0"/>
                  <w:marRight w:val="0"/>
                  <w:marTop w:val="0"/>
                  <w:marBottom w:val="0"/>
                  <w:divBdr>
                    <w:top w:val="none" w:sz="0" w:space="0" w:color="auto"/>
                    <w:left w:val="none" w:sz="0" w:space="0" w:color="auto"/>
                    <w:bottom w:val="none" w:sz="0" w:space="0" w:color="auto"/>
                    <w:right w:val="none" w:sz="0" w:space="0" w:color="auto"/>
                  </w:divBdr>
                </w:div>
                <w:div w:id="1849519731">
                  <w:marLeft w:val="0"/>
                  <w:marRight w:val="0"/>
                  <w:marTop w:val="0"/>
                  <w:marBottom w:val="0"/>
                  <w:divBdr>
                    <w:top w:val="none" w:sz="0" w:space="0" w:color="auto"/>
                    <w:left w:val="none" w:sz="0" w:space="0" w:color="auto"/>
                    <w:bottom w:val="none" w:sz="0" w:space="0" w:color="auto"/>
                    <w:right w:val="none" w:sz="0" w:space="0" w:color="auto"/>
                  </w:divBdr>
                </w:div>
                <w:div w:id="1547330727">
                  <w:marLeft w:val="0"/>
                  <w:marRight w:val="0"/>
                  <w:marTop w:val="0"/>
                  <w:marBottom w:val="0"/>
                  <w:divBdr>
                    <w:top w:val="none" w:sz="0" w:space="0" w:color="auto"/>
                    <w:left w:val="none" w:sz="0" w:space="0" w:color="auto"/>
                    <w:bottom w:val="none" w:sz="0" w:space="0" w:color="auto"/>
                    <w:right w:val="none" w:sz="0" w:space="0" w:color="auto"/>
                  </w:divBdr>
                </w:div>
                <w:div w:id="140315859">
                  <w:marLeft w:val="0"/>
                  <w:marRight w:val="0"/>
                  <w:marTop w:val="0"/>
                  <w:marBottom w:val="0"/>
                  <w:divBdr>
                    <w:top w:val="none" w:sz="0" w:space="0" w:color="auto"/>
                    <w:left w:val="none" w:sz="0" w:space="0" w:color="auto"/>
                    <w:bottom w:val="none" w:sz="0" w:space="0" w:color="auto"/>
                    <w:right w:val="none" w:sz="0" w:space="0" w:color="auto"/>
                  </w:divBdr>
                </w:div>
                <w:div w:id="1960061992">
                  <w:marLeft w:val="0"/>
                  <w:marRight w:val="0"/>
                  <w:marTop w:val="0"/>
                  <w:marBottom w:val="0"/>
                  <w:divBdr>
                    <w:top w:val="none" w:sz="0" w:space="0" w:color="auto"/>
                    <w:left w:val="none" w:sz="0" w:space="0" w:color="auto"/>
                    <w:bottom w:val="none" w:sz="0" w:space="0" w:color="auto"/>
                    <w:right w:val="none" w:sz="0" w:space="0" w:color="auto"/>
                  </w:divBdr>
                </w:div>
                <w:div w:id="2130317577">
                  <w:marLeft w:val="0"/>
                  <w:marRight w:val="0"/>
                  <w:marTop w:val="0"/>
                  <w:marBottom w:val="0"/>
                  <w:divBdr>
                    <w:top w:val="none" w:sz="0" w:space="0" w:color="auto"/>
                    <w:left w:val="none" w:sz="0" w:space="0" w:color="auto"/>
                    <w:bottom w:val="none" w:sz="0" w:space="0" w:color="auto"/>
                    <w:right w:val="none" w:sz="0" w:space="0" w:color="auto"/>
                  </w:divBdr>
                </w:div>
                <w:div w:id="318272092">
                  <w:marLeft w:val="0"/>
                  <w:marRight w:val="0"/>
                  <w:marTop w:val="0"/>
                  <w:marBottom w:val="0"/>
                  <w:divBdr>
                    <w:top w:val="none" w:sz="0" w:space="0" w:color="auto"/>
                    <w:left w:val="none" w:sz="0" w:space="0" w:color="auto"/>
                    <w:bottom w:val="none" w:sz="0" w:space="0" w:color="auto"/>
                    <w:right w:val="none" w:sz="0" w:space="0" w:color="auto"/>
                  </w:divBdr>
                </w:div>
                <w:div w:id="1532298767">
                  <w:marLeft w:val="0"/>
                  <w:marRight w:val="0"/>
                  <w:marTop w:val="0"/>
                  <w:marBottom w:val="0"/>
                  <w:divBdr>
                    <w:top w:val="none" w:sz="0" w:space="0" w:color="auto"/>
                    <w:left w:val="none" w:sz="0" w:space="0" w:color="auto"/>
                    <w:bottom w:val="none" w:sz="0" w:space="0" w:color="auto"/>
                    <w:right w:val="none" w:sz="0" w:space="0" w:color="auto"/>
                  </w:divBdr>
                </w:div>
                <w:div w:id="133642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9265">
          <w:marLeft w:val="0"/>
          <w:marRight w:val="0"/>
          <w:marTop w:val="0"/>
          <w:marBottom w:val="0"/>
          <w:divBdr>
            <w:top w:val="none" w:sz="0" w:space="0" w:color="auto"/>
            <w:left w:val="none" w:sz="0" w:space="0" w:color="auto"/>
            <w:bottom w:val="none" w:sz="0" w:space="0" w:color="auto"/>
            <w:right w:val="none" w:sz="0" w:space="0" w:color="auto"/>
          </w:divBdr>
          <w:divsChild>
            <w:div w:id="840973345">
              <w:marLeft w:val="0"/>
              <w:marRight w:val="0"/>
              <w:marTop w:val="0"/>
              <w:marBottom w:val="0"/>
              <w:divBdr>
                <w:top w:val="none" w:sz="0" w:space="0" w:color="auto"/>
                <w:left w:val="none" w:sz="0" w:space="0" w:color="auto"/>
                <w:bottom w:val="none" w:sz="0" w:space="0" w:color="auto"/>
                <w:right w:val="none" w:sz="0" w:space="0" w:color="auto"/>
              </w:divBdr>
              <w:divsChild>
                <w:div w:id="951589391">
                  <w:marLeft w:val="0"/>
                  <w:marRight w:val="0"/>
                  <w:marTop w:val="0"/>
                  <w:marBottom w:val="0"/>
                  <w:divBdr>
                    <w:top w:val="none" w:sz="0" w:space="0" w:color="auto"/>
                    <w:left w:val="none" w:sz="0" w:space="0" w:color="auto"/>
                    <w:bottom w:val="none" w:sz="0" w:space="0" w:color="auto"/>
                    <w:right w:val="none" w:sz="0" w:space="0" w:color="auto"/>
                  </w:divBdr>
                </w:div>
                <w:div w:id="1371878766">
                  <w:marLeft w:val="0"/>
                  <w:marRight w:val="0"/>
                  <w:marTop w:val="0"/>
                  <w:marBottom w:val="0"/>
                  <w:divBdr>
                    <w:top w:val="none" w:sz="0" w:space="0" w:color="auto"/>
                    <w:left w:val="none" w:sz="0" w:space="0" w:color="auto"/>
                    <w:bottom w:val="none" w:sz="0" w:space="0" w:color="auto"/>
                    <w:right w:val="none" w:sz="0" w:space="0" w:color="auto"/>
                  </w:divBdr>
                </w:div>
                <w:div w:id="1688218221">
                  <w:marLeft w:val="0"/>
                  <w:marRight w:val="0"/>
                  <w:marTop w:val="0"/>
                  <w:marBottom w:val="0"/>
                  <w:divBdr>
                    <w:top w:val="none" w:sz="0" w:space="0" w:color="auto"/>
                    <w:left w:val="none" w:sz="0" w:space="0" w:color="auto"/>
                    <w:bottom w:val="none" w:sz="0" w:space="0" w:color="auto"/>
                    <w:right w:val="none" w:sz="0" w:space="0" w:color="auto"/>
                  </w:divBdr>
                </w:div>
                <w:div w:id="890463246">
                  <w:marLeft w:val="0"/>
                  <w:marRight w:val="0"/>
                  <w:marTop w:val="0"/>
                  <w:marBottom w:val="0"/>
                  <w:divBdr>
                    <w:top w:val="none" w:sz="0" w:space="0" w:color="auto"/>
                    <w:left w:val="none" w:sz="0" w:space="0" w:color="auto"/>
                    <w:bottom w:val="none" w:sz="0" w:space="0" w:color="auto"/>
                    <w:right w:val="none" w:sz="0" w:space="0" w:color="auto"/>
                  </w:divBdr>
                </w:div>
                <w:div w:id="152962552">
                  <w:marLeft w:val="0"/>
                  <w:marRight w:val="0"/>
                  <w:marTop w:val="0"/>
                  <w:marBottom w:val="0"/>
                  <w:divBdr>
                    <w:top w:val="none" w:sz="0" w:space="0" w:color="auto"/>
                    <w:left w:val="none" w:sz="0" w:space="0" w:color="auto"/>
                    <w:bottom w:val="none" w:sz="0" w:space="0" w:color="auto"/>
                    <w:right w:val="none" w:sz="0" w:space="0" w:color="auto"/>
                  </w:divBdr>
                </w:div>
                <w:div w:id="215507345">
                  <w:marLeft w:val="0"/>
                  <w:marRight w:val="0"/>
                  <w:marTop w:val="0"/>
                  <w:marBottom w:val="0"/>
                  <w:divBdr>
                    <w:top w:val="none" w:sz="0" w:space="0" w:color="auto"/>
                    <w:left w:val="none" w:sz="0" w:space="0" w:color="auto"/>
                    <w:bottom w:val="none" w:sz="0" w:space="0" w:color="auto"/>
                    <w:right w:val="none" w:sz="0" w:space="0" w:color="auto"/>
                  </w:divBdr>
                </w:div>
                <w:div w:id="662124167">
                  <w:marLeft w:val="0"/>
                  <w:marRight w:val="0"/>
                  <w:marTop w:val="0"/>
                  <w:marBottom w:val="0"/>
                  <w:divBdr>
                    <w:top w:val="none" w:sz="0" w:space="0" w:color="auto"/>
                    <w:left w:val="none" w:sz="0" w:space="0" w:color="auto"/>
                    <w:bottom w:val="none" w:sz="0" w:space="0" w:color="auto"/>
                    <w:right w:val="none" w:sz="0" w:space="0" w:color="auto"/>
                  </w:divBdr>
                </w:div>
                <w:div w:id="1756510288">
                  <w:marLeft w:val="0"/>
                  <w:marRight w:val="0"/>
                  <w:marTop w:val="0"/>
                  <w:marBottom w:val="0"/>
                  <w:divBdr>
                    <w:top w:val="none" w:sz="0" w:space="0" w:color="auto"/>
                    <w:left w:val="none" w:sz="0" w:space="0" w:color="auto"/>
                    <w:bottom w:val="none" w:sz="0" w:space="0" w:color="auto"/>
                    <w:right w:val="none" w:sz="0" w:space="0" w:color="auto"/>
                  </w:divBdr>
                </w:div>
                <w:div w:id="1633560577">
                  <w:marLeft w:val="0"/>
                  <w:marRight w:val="0"/>
                  <w:marTop w:val="0"/>
                  <w:marBottom w:val="0"/>
                  <w:divBdr>
                    <w:top w:val="none" w:sz="0" w:space="0" w:color="auto"/>
                    <w:left w:val="none" w:sz="0" w:space="0" w:color="auto"/>
                    <w:bottom w:val="none" w:sz="0" w:space="0" w:color="auto"/>
                    <w:right w:val="none" w:sz="0" w:space="0" w:color="auto"/>
                  </w:divBdr>
                </w:div>
                <w:div w:id="1083335106">
                  <w:marLeft w:val="0"/>
                  <w:marRight w:val="0"/>
                  <w:marTop w:val="0"/>
                  <w:marBottom w:val="0"/>
                  <w:divBdr>
                    <w:top w:val="none" w:sz="0" w:space="0" w:color="auto"/>
                    <w:left w:val="none" w:sz="0" w:space="0" w:color="auto"/>
                    <w:bottom w:val="none" w:sz="0" w:space="0" w:color="auto"/>
                    <w:right w:val="none" w:sz="0" w:space="0" w:color="auto"/>
                  </w:divBdr>
                </w:div>
                <w:div w:id="2074573246">
                  <w:marLeft w:val="0"/>
                  <w:marRight w:val="0"/>
                  <w:marTop w:val="0"/>
                  <w:marBottom w:val="0"/>
                  <w:divBdr>
                    <w:top w:val="none" w:sz="0" w:space="0" w:color="auto"/>
                    <w:left w:val="none" w:sz="0" w:space="0" w:color="auto"/>
                    <w:bottom w:val="none" w:sz="0" w:space="0" w:color="auto"/>
                    <w:right w:val="none" w:sz="0" w:space="0" w:color="auto"/>
                  </w:divBdr>
                </w:div>
                <w:div w:id="556821265">
                  <w:marLeft w:val="0"/>
                  <w:marRight w:val="0"/>
                  <w:marTop w:val="0"/>
                  <w:marBottom w:val="0"/>
                  <w:divBdr>
                    <w:top w:val="none" w:sz="0" w:space="0" w:color="auto"/>
                    <w:left w:val="none" w:sz="0" w:space="0" w:color="auto"/>
                    <w:bottom w:val="none" w:sz="0" w:space="0" w:color="auto"/>
                    <w:right w:val="none" w:sz="0" w:space="0" w:color="auto"/>
                  </w:divBdr>
                </w:div>
                <w:div w:id="608582172">
                  <w:marLeft w:val="0"/>
                  <w:marRight w:val="0"/>
                  <w:marTop w:val="0"/>
                  <w:marBottom w:val="0"/>
                  <w:divBdr>
                    <w:top w:val="none" w:sz="0" w:space="0" w:color="auto"/>
                    <w:left w:val="none" w:sz="0" w:space="0" w:color="auto"/>
                    <w:bottom w:val="none" w:sz="0" w:space="0" w:color="auto"/>
                    <w:right w:val="none" w:sz="0" w:space="0" w:color="auto"/>
                  </w:divBdr>
                </w:div>
                <w:div w:id="1609580232">
                  <w:marLeft w:val="0"/>
                  <w:marRight w:val="0"/>
                  <w:marTop w:val="0"/>
                  <w:marBottom w:val="0"/>
                  <w:divBdr>
                    <w:top w:val="none" w:sz="0" w:space="0" w:color="auto"/>
                    <w:left w:val="none" w:sz="0" w:space="0" w:color="auto"/>
                    <w:bottom w:val="none" w:sz="0" w:space="0" w:color="auto"/>
                    <w:right w:val="none" w:sz="0" w:space="0" w:color="auto"/>
                  </w:divBdr>
                </w:div>
                <w:div w:id="438765332">
                  <w:marLeft w:val="0"/>
                  <w:marRight w:val="0"/>
                  <w:marTop w:val="0"/>
                  <w:marBottom w:val="0"/>
                  <w:divBdr>
                    <w:top w:val="none" w:sz="0" w:space="0" w:color="auto"/>
                    <w:left w:val="none" w:sz="0" w:space="0" w:color="auto"/>
                    <w:bottom w:val="none" w:sz="0" w:space="0" w:color="auto"/>
                    <w:right w:val="none" w:sz="0" w:space="0" w:color="auto"/>
                  </w:divBdr>
                </w:div>
                <w:div w:id="111940096">
                  <w:marLeft w:val="0"/>
                  <w:marRight w:val="0"/>
                  <w:marTop w:val="0"/>
                  <w:marBottom w:val="0"/>
                  <w:divBdr>
                    <w:top w:val="none" w:sz="0" w:space="0" w:color="auto"/>
                    <w:left w:val="none" w:sz="0" w:space="0" w:color="auto"/>
                    <w:bottom w:val="none" w:sz="0" w:space="0" w:color="auto"/>
                    <w:right w:val="none" w:sz="0" w:space="0" w:color="auto"/>
                  </w:divBdr>
                </w:div>
                <w:div w:id="338586327">
                  <w:marLeft w:val="0"/>
                  <w:marRight w:val="0"/>
                  <w:marTop w:val="0"/>
                  <w:marBottom w:val="0"/>
                  <w:divBdr>
                    <w:top w:val="none" w:sz="0" w:space="0" w:color="auto"/>
                    <w:left w:val="none" w:sz="0" w:space="0" w:color="auto"/>
                    <w:bottom w:val="none" w:sz="0" w:space="0" w:color="auto"/>
                    <w:right w:val="none" w:sz="0" w:space="0" w:color="auto"/>
                  </w:divBdr>
                </w:div>
                <w:div w:id="1945654234">
                  <w:marLeft w:val="0"/>
                  <w:marRight w:val="0"/>
                  <w:marTop w:val="0"/>
                  <w:marBottom w:val="0"/>
                  <w:divBdr>
                    <w:top w:val="none" w:sz="0" w:space="0" w:color="auto"/>
                    <w:left w:val="none" w:sz="0" w:space="0" w:color="auto"/>
                    <w:bottom w:val="none" w:sz="0" w:space="0" w:color="auto"/>
                    <w:right w:val="none" w:sz="0" w:space="0" w:color="auto"/>
                  </w:divBdr>
                </w:div>
                <w:div w:id="1743135811">
                  <w:marLeft w:val="0"/>
                  <w:marRight w:val="0"/>
                  <w:marTop w:val="0"/>
                  <w:marBottom w:val="0"/>
                  <w:divBdr>
                    <w:top w:val="none" w:sz="0" w:space="0" w:color="auto"/>
                    <w:left w:val="none" w:sz="0" w:space="0" w:color="auto"/>
                    <w:bottom w:val="none" w:sz="0" w:space="0" w:color="auto"/>
                    <w:right w:val="none" w:sz="0" w:space="0" w:color="auto"/>
                  </w:divBdr>
                </w:div>
                <w:div w:id="648360354">
                  <w:marLeft w:val="0"/>
                  <w:marRight w:val="0"/>
                  <w:marTop w:val="0"/>
                  <w:marBottom w:val="0"/>
                  <w:divBdr>
                    <w:top w:val="none" w:sz="0" w:space="0" w:color="auto"/>
                    <w:left w:val="none" w:sz="0" w:space="0" w:color="auto"/>
                    <w:bottom w:val="none" w:sz="0" w:space="0" w:color="auto"/>
                    <w:right w:val="none" w:sz="0" w:space="0" w:color="auto"/>
                  </w:divBdr>
                </w:div>
                <w:div w:id="468786458">
                  <w:marLeft w:val="0"/>
                  <w:marRight w:val="0"/>
                  <w:marTop w:val="0"/>
                  <w:marBottom w:val="0"/>
                  <w:divBdr>
                    <w:top w:val="none" w:sz="0" w:space="0" w:color="auto"/>
                    <w:left w:val="none" w:sz="0" w:space="0" w:color="auto"/>
                    <w:bottom w:val="none" w:sz="0" w:space="0" w:color="auto"/>
                    <w:right w:val="none" w:sz="0" w:space="0" w:color="auto"/>
                  </w:divBdr>
                </w:div>
                <w:div w:id="80032809">
                  <w:marLeft w:val="0"/>
                  <w:marRight w:val="0"/>
                  <w:marTop w:val="0"/>
                  <w:marBottom w:val="0"/>
                  <w:divBdr>
                    <w:top w:val="none" w:sz="0" w:space="0" w:color="auto"/>
                    <w:left w:val="none" w:sz="0" w:space="0" w:color="auto"/>
                    <w:bottom w:val="none" w:sz="0" w:space="0" w:color="auto"/>
                    <w:right w:val="none" w:sz="0" w:space="0" w:color="auto"/>
                  </w:divBdr>
                </w:div>
                <w:div w:id="376586004">
                  <w:marLeft w:val="0"/>
                  <w:marRight w:val="0"/>
                  <w:marTop w:val="0"/>
                  <w:marBottom w:val="0"/>
                  <w:divBdr>
                    <w:top w:val="none" w:sz="0" w:space="0" w:color="auto"/>
                    <w:left w:val="none" w:sz="0" w:space="0" w:color="auto"/>
                    <w:bottom w:val="none" w:sz="0" w:space="0" w:color="auto"/>
                    <w:right w:val="none" w:sz="0" w:space="0" w:color="auto"/>
                  </w:divBdr>
                </w:div>
                <w:div w:id="1880580321">
                  <w:marLeft w:val="0"/>
                  <w:marRight w:val="0"/>
                  <w:marTop w:val="0"/>
                  <w:marBottom w:val="0"/>
                  <w:divBdr>
                    <w:top w:val="none" w:sz="0" w:space="0" w:color="auto"/>
                    <w:left w:val="none" w:sz="0" w:space="0" w:color="auto"/>
                    <w:bottom w:val="none" w:sz="0" w:space="0" w:color="auto"/>
                    <w:right w:val="none" w:sz="0" w:space="0" w:color="auto"/>
                  </w:divBdr>
                </w:div>
                <w:div w:id="1326393459">
                  <w:marLeft w:val="0"/>
                  <w:marRight w:val="0"/>
                  <w:marTop w:val="0"/>
                  <w:marBottom w:val="0"/>
                  <w:divBdr>
                    <w:top w:val="none" w:sz="0" w:space="0" w:color="auto"/>
                    <w:left w:val="none" w:sz="0" w:space="0" w:color="auto"/>
                    <w:bottom w:val="none" w:sz="0" w:space="0" w:color="auto"/>
                    <w:right w:val="none" w:sz="0" w:space="0" w:color="auto"/>
                  </w:divBdr>
                </w:div>
                <w:div w:id="1347831746">
                  <w:marLeft w:val="0"/>
                  <w:marRight w:val="0"/>
                  <w:marTop w:val="0"/>
                  <w:marBottom w:val="0"/>
                  <w:divBdr>
                    <w:top w:val="none" w:sz="0" w:space="0" w:color="auto"/>
                    <w:left w:val="none" w:sz="0" w:space="0" w:color="auto"/>
                    <w:bottom w:val="none" w:sz="0" w:space="0" w:color="auto"/>
                    <w:right w:val="none" w:sz="0" w:space="0" w:color="auto"/>
                  </w:divBdr>
                </w:div>
                <w:div w:id="177157856">
                  <w:marLeft w:val="0"/>
                  <w:marRight w:val="0"/>
                  <w:marTop w:val="0"/>
                  <w:marBottom w:val="0"/>
                  <w:divBdr>
                    <w:top w:val="none" w:sz="0" w:space="0" w:color="auto"/>
                    <w:left w:val="none" w:sz="0" w:space="0" w:color="auto"/>
                    <w:bottom w:val="none" w:sz="0" w:space="0" w:color="auto"/>
                    <w:right w:val="none" w:sz="0" w:space="0" w:color="auto"/>
                  </w:divBdr>
                </w:div>
                <w:div w:id="1013260417">
                  <w:marLeft w:val="0"/>
                  <w:marRight w:val="0"/>
                  <w:marTop w:val="0"/>
                  <w:marBottom w:val="0"/>
                  <w:divBdr>
                    <w:top w:val="none" w:sz="0" w:space="0" w:color="auto"/>
                    <w:left w:val="none" w:sz="0" w:space="0" w:color="auto"/>
                    <w:bottom w:val="none" w:sz="0" w:space="0" w:color="auto"/>
                    <w:right w:val="none" w:sz="0" w:space="0" w:color="auto"/>
                  </w:divBdr>
                </w:div>
                <w:div w:id="179437735">
                  <w:marLeft w:val="0"/>
                  <w:marRight w:val="0"/>
                  <w:marTop w:val="0"/>
                  <w:marBottom w:val="0"/>
                  <w:divBdr>
                    <w:top w:val="none" w:sz="0" w:space="0" w:color="auto"/>
                    <w:left w:val="none" w:sz="0" w:space="0" w:color="auto"/>
                    <w:bottom w:val="none" w:sz="0" w:space="0" w:color="auto"/>
                    <w:right w:val="none" w:sz="0" w:space="0" w:color="auto"/>
                  </w:divBdr>
                </w:div>
                <w:div w:id="411663276">
                  <w:marLeft w:val="0"/>
                  <w:marRight w:val="0"/>
                  <w:marTop w:val="0"/>
                  <w:marBottom w:val="0"/>
                  <w:divBdr>
                    <w:top w:val="none" w:sz="0" w:space="0" w:color="auto"/>
                    <w:left w:val="none" w:sz="0" w:space="0" w:color="auto"/>
                    <w:bottom w:val="none" w:sz="0" w:space="0" w:color="auto"/>
                    <w:right w:val="none" w:sz="0" w:space="0" w:color="auto"/>
                  </w:divBdr>
                </w:div>
                <w:div w:id="888613383">
                  <w:marLeft w:val="0"/>
                  <w:marRight w:val="0"/>
                  <w:marTop w:val="0"/>
                  <w:marBottom w:val="0"/>
                  <w:divBdr>
                    <w:top w:val="none" w:sz="0" w:space="0" w:color="auto"/>
                    <w:left w:val="none" w:sz="0" w:space="0" w:color="auto"/>
                    <w:bottom w:val="none" w:sz="0" w:space="0" w:color="auto"/>
                    <w:right w:val="none" w:sz="0" w:space="0" w:color="auto"/>
                  </w:divBdr>
                </w:div>
                <w:div w:id="1949921896">
                  <w:marLeft w:val="0"/>
                  <w:marRight w:val="0"/>
                  <w:marTop w:val="0"/>
                  <w:marBottom w:val="0"/>
                  <w:divBdr>
                    <w:top w:val="none" w:sz="0" w:space="0" w:color="auto"/>
                    <w:left w:val="none" w:sz="0" w:space="0" w:color="auto"/>
                    <w:bottom w:val="none" w:sz="0" w:space="0" w:color="auto"/>
                    <w:right w:val="none" w:sz="0" w:space="0" w:color="auto"/>
                  </w:divBdr>
                </w:div>
                <w:div w:id="434596027">
                  <w:marLeft w:val="0"/>
                  <w:marRight w:val="0"/>
                  <w:marTop w:val="0"/>
                  <w:marBottom w:val="0"/>
                  <w:divBdr>
                    <w:top w:val="none" w:sz="0" w:space="0" w:color="auto"/>
                    <w:left w:val="none" w:sz="0" w:space="0" w:color="auto"/>
                    <w:bottom w:val="none" w:sz="0" w:space="0" w:color="auto"/>
                    <w:right w:val="none" w:sz="0" w:space="0" w:color="auto"/>
                  </w:divBdr>
                </w:div>
                <w:div w:id="2048294417">
                  <w:marLeft w:val="0"/>
                  <w:marRight w:val="0"/>
                  <w:marTop w:val="0"/>
                  <w:marBottom w:val="0"/>
                  <w:divBdr>
                    <w:top w:val="none" w:sz="0" w:space="0" w:color="auto"/>
                    <w:left w:val="none" w:sz="0" w:space="0" w:color="auto"/>
                    <w:bottom w:val="none" w:sz="0" w:space="0" w:color="auto"/>
                    <w:right w:val="none" w:sz="0" w:space="0" w:color="auto"/>
                  </w:divBdr>
                </w:div>
                <w:div w:id="2138067402">
                  <w:marLeft w:val="0"/>
                  <w:marRight w:val="0"/>
                  <w:marTop w:val="0"/>
                  <w:marBottom w:val="0"/>
                  <w:divBdr>
                    <w:top w:val="none" w:sz="0" w:space="0" w:color="auto"/>
                    <w:left w:val="none" w:sz="0" w:space="0" w:color="auto"/>
                    <w:bottom w:val="none" w:sz="0" w:space="0" w:color="auto"/>
                    <w:right w:val="none" w:sz="0" w:space="0" w:color="auto"/>
                  </w:divBdr>
                </w:div>
                <w:div w:id="107154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ndia.ru/text/category/srednie_shkoli/"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10</Pages>
  <Words>4237</Words>
  <Characters>24155</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lenok190876</cp:lastModifiedBy>
  <cp:revision>9</cp:revision>
  <dcterms:created xsi:type="dcterms:W3CDTF">2013-08-31T16:35:00Z</dcterms:created>
  <dcterms:modified xsi:type="dcterms:W3CDTF">2014-09-15T13:10:00Z</dcterms:modified>
</cp:coreProperties>
</file>